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920FF7" w14:textId="77777777" w:rsidR="00F823DB" w:rsidRPr="001B2938" w:rsidRDefault="00F823DB" w:rsidP="00F823DB">
      <w:pPr>
        <w:pStyle w:val="Header"/>
        <w:jc w:val="center"/>
        <w:rPr>
          <w:b/>
          <w:bCs/>
          <w:sz w:val="34"/>
          <w:szCs w:val="34"/>
          <w:u w:val="single"/>
        </w:rPr>
      </w:pPr>
      <w:r w:rsidRPr="001B2938">
        <w:rPr>
          <w:noProof/>
          <w:color w:val="000000"/>
          <w:u w:val="single"/>
        </w:rPr>
        <w:drawing>
          <wp:anchor distT="0" distB="0" distL="114300" distR="114300" simplePos="0" relativeHeight="251659264" behindDoc="0" locked="0" layoutInCell="1" allowOverlap="1" wp14:anchorId="2FB07FE2" wp14:editId="2126CA75">
            <wp:simplePos x="0" y="0"/>
            <wp:positionH relativeFrom="column">
              <wp:posOffset>5191125</wp:posOffset>
            </wp:positionH>
            <wp:positionV relativeFrom="paragraph">
              <wp:posOffset>-293370</wp:posOffset>
            </wp:positionV>
            <wp:extent cx="485548" cy="454025"/>
            <wp:effectExtent l="0" t="0" r="0" b="3175"/>
            <wp:wrapNone/>
            <wp:docPr id="1080303815" name="Picture 5" descr="A blue hexago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303815" name="Picture 5" descr="A blue hexagon with white text&#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485548" cy="454025"/>
                    </a:xfrm>
                    <a:prstGeom prst="rect">
                      <a:avLst/>
                    </a:prstGeom>
                    <a:noFill/>
                  </pic:spPr>
                </pic:pic>
              </a:graphicData>
            </a:graphic>
            <wp14:sizeRelH relativeFrom="margin">
              <wp14:pctWidth>0</wp14:pctWidth>
            </wp14:sizeRelH>
            <wp14:sizeRelV relativeFrom="margin">
              <wp14:pctHeight>0</wp14:pctHeight>
            </wp14:sizeRelV>
          </wp:anchor>
        </w:drawing>
      </w:r>
      <w:r w:rsidRPr="001B2938">
        <w:rPr>
          <w:b/>
          <w:bCs/>
          <w:sz w:val="34"/>
          <w:szCs w:val="34"/>
          <w:u w:val="single"/>
        </w:rPr>
        <w:t>SOMESH MAVILLAPALLI</w:t>
      </w:r>
    </w:p>
    <w:p w14:paraId="737B7B0D" w14:textId="64A3E056" w:rsidR="00F823DB" w:rsidRDefault="00F823DB" w:rsidP="00F823DB">
      <w:pPr>
        <w:pStyle w:val="Header"/>
        <w:jc w:val="center"/>
        <w:rPr>
          <w:sz w:val="20"/>
          <w:szCs w:val="20"/>
        </w:rPr>
      </w:pPr>
      <w:r>
        <w:rPr>
          <w:noProof/>
          <w:sz w:val="20"/>
          <w:szCs w:val="20"/>
        </w:rPr>
        <w:drawing>
          <wp:inline distT="0" distB="0" distL="0" distR="0" wp14:anchorId="6831BDAC" wp14:editId="57466126">
            <wp:extent cx="114300" cy="114300"/>
            <wp:effectExtent l="0" t="0" r="0" b="0"/>
            <wp:docPr id="209007602" name="Graphic 2" descr="Receiv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07602" name="Graphic 2" descr="Receiver with solid fill"/>
                    <pic:cNvPicPr>
                      <a:picLocks noChangeAspect="1"/>
                    </pic:cNvPicPr>
                  </pic:nvPicPr>
                  <pic:blipFill>
                    <a:blip r:embed="rId6">
                      <a:extLst>
                        <a:ext uri="{96DAC541-7B7A-43D3-8B79-37D633B846F1}">
                          <asvg:svgBlip xmlns:asvg="http://schemas.microsoft.com/office/drawing/2016/SVG/main" r:embed="rId7"/>
                        </a:ext>
                      </a:extLst>
                    </a:blip>
                    <a:stretch>
                      <a:fillRect/>
                    </a:stretch>
                  </pic:blipFill>
                  <pic:spPr>
                    <a:xfrm flipH="1" flipV="1">
                      <a:off x="0" y="0"/>
                      <a:ext cx="114300" cy="114300"/>
                    </a:xfrm>
                    <a:prstGeom prst="rect">
                      <a:avLst/>
                    </a:prstGeom>
                  </pic:spPr>
                </pic:pic>
              </a:graphicData>
            </a:graphic>
          </wp:inline>
        </w:drawing>
      </w:r>
      <w:r>
        <w:rPr>
          <w:sz w:val="20"/>
          <w:szCs w:val="20"/>
        </w:rPr>
        <w:t xml:space="preserve"> (475) </w:t>
      </w:r>
      <w:r w:rsidR="008452DB">
        <w:rPr>
          <w:sz w:val="20"/>
          <w:szCs w:val="20"/>
        </w:rPr>
        <w:t>299-8298</w:t>
      </w:r>
      <w:r>
        <w:rPr>
          <w:b/>
          <w:bCs/>
          <w:sz w:val="20"/>
          <w:szCs w:val="20"/>
        </w:rPr>
        <w:t xml:space="preserve">, </w:t>
      </w:r>
      <w:r>
        <w:rPr>
          <w:b/>
          <w:bCs/>
          <w:noProof/>
          <w:sz w:val="20"/>
          <w:szCs w:val="20"/>
        </w:rPr>
        <w:drawing>
          <wp:inline distT="0" distB="0" distL="0" distR="0" wp14:anchorId="4209DDB3" wp14:editId="0F8AEF47">
            <wp:extent cx="129540" cy="129540"/>
            <wp:effectExtent l="0" t="0" r="3810" b="3810"/>
            <wp:docPr id="488147528" name="Graphic 3" descr="Ema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147528" name="Graphic 3" descr="Email with solid fill"/>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flipH="1">
                      <a:off x="0" y="0"/>
                      <a:ext cx="129540" cy="129540"/>
                    </a:xfrm>
                    <a:prstGeom prst="rect">
                      <a:avLst/>
                    </a:prstGeom>
                  </pic:spPr>
                </pic:pic>
              </a:graphicData>
            </a:graphic>
          </wp:inline>
        </w:drawing>
      </w:r>
      <w:r>
        <w:rPr>
          <w:sz w:val="20"/>
          <w:szCs w:val="20"/>
        </w:rPr>
        <w:t>mavillasomesh@gmail.com,</w:t>
      </w:r>
      <w:r>
        <w:rPr>
          <w:b/>
          <w:bCs/>
          <w:sz w:val="20"/>
          <w:szCs w:val="20"/>
        </w:rPr>
        <w:t xml:space="preserve"> </w:t>
      </w:r>
      <w:r>
        <w:rPr>
          <w:b/>
          <w:bCs/>
          <w:noProof/>
          <w:sz w:val="20"/>
          <w:szCs w:val="20"/>
        </w:rPr>
        <w:drawing>
          <wp:inline distT="0" distB="0" distL="0" distR="0" wp14:anchorId="600A22B3" wp14:editId="7FE217CC">
            <wp:extent cx="122555" cy="122555"/>
            <wp:effectExtent l="0" t="0" r="0" b="0"/>
            <wp:docPr id="1461180748" name="Graphic 4" descr="Lin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180748" name="Graphic 4" descr="Link with solid fill"/>
                    <pic:cNvPicPr>
                      <a:picLocks noChangeAspect="1"/>
                    </pic:cNvPicPr>
                  </pic:nvPicPr>
                  <pic:blipFill>
                    <a:blip r:embed="rId10">
                      <a:extLst>
                        <a:ext uri="{96DAC541-7B7A-43D3-8B79-37D633B846F1}">
                          <asvg:svgBlip xmlns:asvg="http://schemas.microsoft.com/office/drawing/2016/SVG/main" r:embed="rId11"/>
                        </a:ext>
                      </a:extLst>
                    </a:blip>
                    <a:stretch>
                      <a:fillRect/>
                    </a:stretch>
                  </pic:blipFill>
                  <pic:spPr>
                    <a:xfrm>
                      <a:off x="0" y="0"/>
                      <a:ext cx="129768" cy="129768"/>
                    </a:xfrm>
                    <a:prstGeom prst="rect">
                      <a:avLst/>
                    </a:prstGeom>
                  </pic:spPr>
                </pic:pic>
              </a:graphicData>
            </a:graphic>
          </wp:inline>
        </w:drawing>
      </w:r>
      <w:r>
        <w:rPr>
          <w:sz w:val="20"/>
          <w:szCs w:val="20"/>
        </w:rPr>
        <w:t xml:space="preserve">linkedin.com/in/mavillapalli-somesh-8941a814b/  </w:t>
      </w:r>
    </w:p>
    <w:p w14:paraId="632C9988" w14:textId="77777777" w:rsidR="00F823DB" w:rsidRPr="00F823DB" w:rsidRDefault="00000000" w:rsidP="00F823DB">
      <w:pPr>
        <w:pStyle w:val="Header"/>
        <w:numPr>
          <w:ilvl w:val="0"/>
          <w:numId w:val="1"/>
        </w:numPr>
        <w:jc w:val="center"/>
        <w:rPr>
          <w:rStyle w:val="Hyperlink"/>
          <w:color w:val="auto"/>
          <w:sz w:val="20"/>
          <w:szCs w:val="20"/>
          <w:u w:val="none"/>
        </w:rPr>
      </w:pPr>
      <w:hyperlink r:id="rId12" w:history="1">
        <w:r w:rsidR="00F823DB" w:rsidRPr="00744360">
          <w:rPr>
            <w:rStyle w:val="Hyperlink"/>
            <w:sz w:val="20"/>
            <w:szCs w:val="20"/>
          </w:rPr>
          <w:t>https://www.salesforce.com/trailblazer/msomesh1</w:t>
        </w:r>
      </w:hyperlink>
    </w:p>
    <w:p w14:paraId="410AE154" w14:textId="77777777" w:rsidR="00F823DB" w:rsidRDefault="00F823DB" w:rsidP="00F823DB">
      <w:pPr>
        <w:pStyle w:val="Header"/>
        <w:tabs>
          <w:tab w:val="left" w:pos="720"/>
        </w:tabs>
        <w:rPr>
          <w:rStyle w:val="Hyperlink"/>
          <w:sz w:val="20"/>
          <w:szCs w:val="20"/>
        </w:rPr>
      </w:pPr>
      <w:r>
        <w:rPr>
          <w:rStyle w:val="Hyperlink"/>
          <w:sz w:val="20"/>
          <w:szCs w:val="20"/>
        </w:rPr>
        <w:t>--------------------------------------------------------------------------------------------------------------------------------------------------------</w:t>
      </w:r>
    </w:p>
    <w:p w14:paraId="59733512" w14:textId="77777777" w:rsidR="00F823DB" w:rsidRDefault="00F823DB" w:rsidP="00F823DB">
      <w:pPr>
        <w:pStyle w:val="Header"/>
        <w:tabs>
          <w:tab w:val="left" w:pos="720"/>
        </w:tabs>
        <w:jc w:val="center"/>
        <w:rPr>
          <w:sz w:val="20"/>
          <w:szCs w:val="20"/>
        </w:rPr>
      </w:pPr>
    </w:p>
    <w:p w14:paraId="33C7E069" w14:textId="77777777" w:rsidR="00F823DB" w:rsidRPr="00D83705" w:rsidRDefault="00F823DB" w:rsidP="00F823DB">
      <w:pPr>
        <w:pStyle w:val="Header"/>
        <w:rPr>
          <w:rFonts w:ascii="Verdana" w:hAnsi="Verdana" w:cs="Tahoma"/>
          <w:b/>
          <w:bCs/>
          <w:sz w:val="20"/>
          <w:szCs w:val="20"/>
        </w:rPr>
      </w:pPr>
      <w:r w:rsidRPr="00D83705">
        <w:rPr>
          <w:rFonts w:ascii="Verdana" w:hAnsi="Verdana" w:cs="Tahoma"/>
          <w:b/>
          <w:bCs/>
          <w:sz w:val="20"/>
          <w:szCs w:val="20"/>
        </w:rPr>
        <w:t>PROFESSIONAL SUMMARY</w:t>
      </w:r>
    </w:p>
    <w:p w14:paraId="15F8F310" w14:textId="77777777" w:rsidR="00F823DB" w:rsidRPr="00D83705" w:rsidRDefault="00F823DB" w:rsidP="00F823DB">
      <w:pPr>
        <w:pStyle w:val="Header"/>
        <w:rPr>
          <w:rFonts w:ascii="Verdana" w:hAnsi="Verdana" w:cs="Tahoma"/>
          <w:b/>
          <w:bCs/>
          <w:sz w:val="20"/>
          <w:szCs w:val="20"/>
        </w:rPr>
      </w:pPr>
    </w:p>
    <w:p w14:paraId="0A917B44" w14:textId="77777777" w:rsidR="00F823DB" w:rsidRPr="00D83705" w:rsidRDefault="00F823DB" w:rsidP="00F823DB">
      <w:pPr>
        <w:pStyle w:val="ListParagraph"/>
        <w:numPr>
          <w:ilvl w:val="0"/>
          <w:numId w:val="2"/>
        </w:numPr>
        <w:jc w:val="both"/>
        <w:rPr>
          <w:rStyle w:val="divdocumentright-box"/>
          <w:rFonts w:ascii="Verdana" w:eastAsia="Verdana" w:hAnsi="Verdana" w:cs="Tahoma"/>
          <w:color w:val="343B30"/>
          <w:sz w:val="19"/>
          <w:szCs w:val="19"/>
        </w:rPr>
      </w:pPr>
      <w:r w:rsidRPr="00D83705">
        <w:rPr>
          <w:rStyle w:val="divdocumentright-box"/>
          <w:rFonts w:ascii="Verdana" w:eastAsia="Verdana" w:hAnsi="Verdana" w:cs="Tahoma"/>
          <w:color w:val="343B30"/>
          <w:sz w:val="19"/>
          <w:szCs w:val="19"/>
        </w:rPr>
        <w:t xml:space="preserve">Certified Salesforce Developer with </w:t>
      </w:r>
      <w:r w:rsidR="002560BB" w:rsidRPr="00D83705">
        <w:rPr>
          <w:rStyle w:val="divdocumentright-box"/>
          <w:rFonts w:ascii="Verdana" w:eastAsia="Verdana" w:hAnsi="Verdana" w:cs="Tahoma"/>
          <w:color w:val="343B30"/>
          <w:sz w:val="19"/>
          <w:szCs w:val="19"/>
        </w:rPr>
        <w:t xml:space="preserve">around </w:t>
      </w:r>
      <w:r w:rsidRPr="00D83705">
        <w:rPr>
          <w:rStyle w:val="divdocumentright-box"/>
          <w:rFonts w:ascii="Verdana" w:eastAsia="Verdana" w:hAnsi="Verdana" w:cs="Tahoma"/>
          <w:color w:val="343B30"/>
          <w:sz w:val="19"/>
          <w:szCs w:val="19"/>
        </w:rPr>
        <w:t xml:space="preserve">5 years of hands-on experience in Salesforce development, customization, and administration, specializing in LWC, Apex, Visualforce, SOQL, and integrations. Strong expertise in automating business processes through Flows, Triggers, and Process Builder, as well as managing data migrations and Salesforce security models. </w:t>
      </w:r>
    </w:p>
    <w:p w14:paraId="0A329A00" w14:textId="77777777" w:rsidR="00F823DB" w:rsidRPr="00D83705" w:rsidRDefault="00F823DB" w:rsidP="00F823DB">
      <w:pPr>
        <w:pStyle w:val="ListParagraph"/>
        <w:numPr>
          <w:ilvl w:val="0"/>
          <w:numId w:val="2"/>
        </w:numPr>
        <w:jc w:val="both"/>
        <w:rPr>
          <w:rStyle w:val="divdocumentright-box"/>
          <w:rFonts w:ascii="Verdana" w:eastAsia="Verdana" w:hAnsi="Verdana" w:cs="Tahoma"/>
          <w:color w:val="343B30"/>
          <w:sz w:val="19"/>
          <w:szCs w:val="19"/>
        </w:rPr>
      </w:pPr>
      <w:r w:rsidRPr="00D83705">
        <w:rPr>
          <w:rStyle w:val="divdocumentright-box"/>
          <w:rFonts w:ascii="Verdana" w:eastAsia="Verdana" w:hAnsi="Verdana" w:cs="Tahoma"/>
          <w:color w:val="343B30"/>
          <w:sz w:val="19"/>
          <w:szCs w:val="19"/>
        </w:rPr>
        <w:t xml:space="preserve">Skilled in building scalable solutions using REST/SOAP APIs, asynchronous Apex, and CI/CD tools like Copado and Gearset. Holds a Master’s in Business Analytics, combining Salesforce technical expertise with strong data analysis skills using SQL, Python, R, Tableau, and Power BI. </w:t>
      </w:r>
    </w:p>
    <w:p w14:paraId="524AB19D" w14:textId="77777777" w:rsidR="00F823DB" w:rsidRPr="00D83705" w:rsidRDefault="00F823DB" w:rsidP="00F823DB">
      <w:pPr>
        <w:pStyle w:val="ListParagraph"/>
        <w:numPr>
          <w:ilvl w:val="0"/>
          <w:numId w:val="2"/>
        </w:numPr>
        <w:jc w:val="both"/>
        <w:rPr>
          <w:rStyle w:val="divdocumentright-box"/>
          <w:rFonts w:ascii="Verdana" w:eastAsia="Verdana" w:hAnsi="Verdana" w:cs="Tahoma"/>
          <w:color w:val="343B30"/>
          <w:sz w:val="19"/>
          <w:szCs w:val="19"/>
        </w:rPr>
      </w:pPr>
      <w:r w:rsidRPr="00D83705">
        <w:rPr>
          <w:rStyle w:val="divdocumentright-box"/>
          <w:rFonts w:ascii="Verdana" w:eastAsia="Verdana" w:hAnsi="Verdana" w:cs="Tahoma"/>
          <w:color w:val="343B30"/>
          <w:sz w:val="19"/>
          <w:szCs w:val="19"/>
        </w:rPr>
        <w:t>Proven ability to deliver optimized CRM solutions, enhance workflows, and collaborate in Agile environments to drive business value.</w:t>
      </w:r>
    </w:p>
    <w:p w14:paraId="168CB60B" w14:textId="77777777" w:rsidR="00F823DB" w:rsidRPr="00D83705" w:rsidRDefault="00F823DB" w:rsidP="00F823DB">
      <w:pPr>
        <w:jc w:val="both"/>
        <w:rPr>
          <w:rStyle w:val="divdocumentright-box"/>
          <w:rFonts w:ascii="Verdana" w:eastAsia="Verdana" w:hAnsi="Verdana" w:cs="Tahoma"/>
          <w:color w:val="343B30"/>
          <w:sz w:val="19"/>
          <w:szCs w:val="19"/>
        </w:rPr>
      </w:pPr>
    </w:p>
    <w:p w14:paraId="2F308DF4" w14:textId="77777777" w:rsidR="00F823DB" w:rsidRPr="00D83705" w:rsidRDefault="00F823DB" w:rsidP="00F823DB">
      <w:pPr>
        <w:pStyle w:val="Header"/>
        <w:rPr>
          <w:rFonts w:ascii="Verdana" w:hAnsi="Verdana" w:cs="Tahoma"/>
          <w:b/>
          <w:bCs/>
          <w:sz w:val="20"/>
          <w:szCs w:val="20"/>
        </w:rPr>
      </w:pPr>
      <w:r w:rsidRPr="00D83705">
        <w:rPr>
          <w:rFonts w:ascii="Verdana" w:hAnsi="Verdana" w:cs="Tahoma"/>
          <w:b/>
          <w:bCs/>
          <w:sz w:val="20"/>
          <w:szCs w:val="20"/>
        </w:rPr>
        <w:t>Technical Skills:</w:t>
      </w:r>
    </w:p>
    <w:p w14:paraId="74C287D4" w14:textId="77777777" w:rsidR="00F823DB" w:rsidRPr="00D83705" w:rsidRDefault="00F823DB" w:rsidP="00F823DB">
      <w:pPr>
        <w:pStyle w:val="Header"/>
        <w:rPr>
          <w:rFonts w:ascii="Verdana" w:hAnsi="Verdana" w:cs="Tahoma"/>
          <w:b/>
          <w:bCs/>
          <w:sz w:val="20"/>
          <w:szCs w:val="20"/>
        </w:rPr>
      </w:pPr>
    </w:p>
    <w:tbl>
      <w:tblPr>
        <w:tblStyle w:val="TableGrid"/>
        <w:tblW w:w="0" w:type="auto"/>
        <w:tblLook w:val="04A0" w:firstRow="1" w:lastRow="0" w:firstColumn="1" w:lastColumn="0" w:noHBand="0" w:noVBand="1"/>
      </w:tblPr>
      <w:tblGrid>
        <w:gridCol w:w="4675"/>
        <w:gridCol w:w="4675"/>
      </w:tblGrid>
      <w:tr w:rsidR="00F823DB" w:rsidRPr="00D83705" w14:paraId="58523DD9" w14:textId="77777777" w:rsidTr="00F823DB">
        <w:tc>
          <w:tcPr>
            <w:tcW w:w="4675" w:type="dxa"/>
          </w:tcPr>
          <w:p w14:paraId="65E1C713" w14:textId="77777777" w:rsidR="00F823DB" w:rsidRPr="00D83705" w:rsidRDefault="002560BB" w:rsidP="00F823DB">
            <w:pPr>
              <w:pStyle w:val="Header"/>
              <w:rPr>
                <w:rFonts w:ascii="Verdana" w:hAnsi="Verdana" w:cs="Tahoma"/>
                <w:b/>
                <w:bCs/>
                <w:sz w:val="20"/>
                <w:szCs w:val="20"/>
              </w:rPr>
            </w:pPr>
            <w:r w:rsidRPr="00D83705">
              <w:rPr>
                <w:rFonts w:ascii="Verdana" w:hAnsi="Verdana" w:cs="Tahoma"/>
                <w:b/>
                <w:bCs/>
                <w:sz w:val="19"/>
                <w:szCs w:val="19"/>
              </w:rPr>
              <w:t>Salesforce Development</w:t>
            </w:r>
          </w:p>
        </w:tc>
        <w:tc>
          <w:tcPr>
            <w:tcW w:w="4675" w:type="dxa"/>
          </w:tcPr>
          <w:p w14:paraId="219F15DF" w14:textId="77777777" w:rsidR="00F823DB" w:rsidRPr="00D83705" w:rsidRDefault="00F823DB" w:rsidP="00F823DB">
            <w:pPr>
              <w:spacing w:line="278" w:lineRule="auto"/>
              <w:rPr>
                <w:rFonts w:ascii="Verdana" w:hAnsi="Verdana" w:cs="Tahoma"/>
                <w:sz w:val="19"/>
                <w:szCs w:val="19"/>
              </w:rPr>
            </w:pPr>
            <w:r w:rsidRPr="00D83705">
              <w:rPr>
                <w:rFonts w:ascii="Verdana" w:hAnsi="Verdana" w:cs="Tahoma"/>
                <w:sz w:val="19"/>
                <w:szCs w:val="19"/>
              </w:rPr>
              <w:t>Lightning Experience, Lightning Web Components (LWC), Aura Components, Apex Triggers, Apex Classes, Batch Apex, Asynchronous Apex, Test Classes, DML, Validation Rules, Flows, Workflow Rules, Process Builder, Approval Processes, Platform Events, Visualforce, Lightning Data Service (LDS), Component Communication (Pub-Sub, LMS), SLDS Styling, Joined Reports, Dynamic Dashboards, Profiles, Permission Sets.</w:t>
            </w:r>
          </w:p>
          <w:p w14:paraId="6F16CA0D" w14:textId="77777777" w:rsidR="00F823DB" w:rsidRPr="00D83705" w:rsidRDefault="00F823DB" w:rsidP="00F823DB">
            <w:pPr>
              <w:pStyle w:val="Header"/>
              <w:rPr>
                <w:rFonts w:ascii="Verdana" w:hAnsi="Verdana" w:cs="Tahoma"/>
                <w:b/>
                <w:bCs/>
                <w:sz w:val="20"/>
                <w:szCs w:val="20"/>
              </w:rPr>
            </w:pPr>
          </w:p>
        </w:tc>
      </w:tr>
      <w:tr w:rsidR="00F823DB" w:rsidRPr="00D83705" w14:paraId="73EEF7AA" w14:textId="77777777" w:rsidTr="00F823DB">
        <w:tc>
          <w:tcPr>
            <w:tcW w:w="4675" w:type="dxa"/>
          </w:tcPr>
          <w:p w14:paraId="661B81AD" w14:textId="77777777" w:rsidR="00F823DB" w:rsidRPr="00D83705" w:rsidRDefault="002560BB" w:rsidP="00F823DB">
            <w:pPr>
              <w:pStyle w:val="Header"/>
              <w:rPr>
                <w:rFonts w:ascii="Verdana" w:hAnsi="Verdana" w:cs="Tahoma"/>
                <w:b/>
                <w:bCs/>
                <w:sz w:val="20"/>
                <w:szCs w:val="20"/>
              </w:rPr>
            </w:pPr>
            <w:r w:rsidRPr="00D83705">
              <w:rPr>
                <w:rFonts w:ascii="Verdana" w:hAnsi="Verdana" w:cs="Tahoma"/>
                <w:b/>
                <w:bCs/>
                <w:sz w:val="19"/>
                <w:szCs w:val="19"/>
              </w:rPr>
              <w:t>Programming</w:t>
            </w:r>
          </w:p>
        </w:tc>
        <w:tc>
          <w:tcPr>
            <w:tcW w:w="4675" w:type="dxa"/>
          </w:tcPr>
          <w:p w14:paraId="484AAD81" w14:textId="77777777" w:rsidR="00F823DB" w:rsidRPr="00D83705" w:rsidRDefault="00F823DB" w:rsidP="00F823DB">
            <w:pPr>
              <w:pStyle w:val="Header"/>
              <w:rPr>
                <w:rFonts w:ascii="Verdana" w:hAnsi="Verdana" w:cs="Tahoma"/>
                <w:b/>
                <w:bCs/>
                <w:sz w:val="20"/>
                <w:szCs w:val="20"/>
              </w:rPr>
            </w:pPr>
            <w:r w:rsidRPr="00D83705">
              <w:rPr>
                <w:rFonts w:ascii="Verdana" w:hAnsi="Verdana" w:cs="Tahoma"/>
                <w:sz w:val="19"/>
                <w:szCs w:val="19"/>
              </w:rPr>
              <w:t>Apex, JavaScript, HTML, CSS,</w:t>
            </w:r>
          </w:p>
        </w:tc>
      </w:tr>
      <w:tr w:rsidR="00F823DB" w:rsidRPr="00D83705" w14:paraId="5F6DF6B9" w14:textId="77777777" w:rsidTr="00F823DB">
        <w:tc>
          <w:tcPr>
            <w:tcW w:w="4675" w:type="dxa"/>
          </w:tcPr>
          <w:p w14:paraId="31A031BD" w14:textId="77777777" w:rsidR="00F823DB" w:rsidRPr="00D83705" w:rsidRDefault="002560BB" w:rsidP="00F823DB">
            <w:pPr>
              <w:pStyle w:val="Header"/>
              <w:rPr>
                <w:rFonts w:ascii="Verdana" w:hAnsi="Verdana" w:cs="Tahoma"/>
                <w:b/>
                <w:bCs/>
                <w:sz w:val="20"/>
                <w:szCs w:val="20"/>
              </w:rPr>
            </w:pPr>
            <w:r w:rsidRPr="00D83705">
              <w:rPr>
                <w:rFonts w:ascii="Verdana" w:hAnsi="Verdana" w:cs="Tahoma"/>
                <w:b/>
                <w:bCs/>
                <w:sz w:val="19"/>
                <w:szCs w:val="19"/>
              </w:rPr>
              <w:t>Query Languages</w:t>
            </w:r>
          </w:p>
        </w:tc>
        <w:tc>
          <w:tcPr>
            <w:tcW w:w="4675" w:type="dxa"/>
          </w:tcPr>
          <w:p w14:paraId="69A0F899" w14:textId="77777777" w:rsidR="00F823DB" w:rsidRPr="00D83705" w:rsidRDefault="00F823DB" w:rsidP="00F823DB">
            <w:pPr>
              <w:pStyle w:val="Header"/>
              <w:rPr>
                <w:rFonts w:ascii="Verdana" w:hAnsi="Verdana" w:cs="Tahoma"/>
                <w:b/>
                <w:bCs/>
                <w:sz w:val="20"/>
                <w:szCs w:val="20"/>
              </w:rPr>
            </w:pPr>
            <w:r w:rsidRPr="00D83705">
              <w:rPr>
                <w:rFonts w:ascii="Verdana" w:hAnsi="Verdana" w:cs="Tahoma"/>
                <w:sz w:val="19"/>
                <w:szCs w:val="19"/>
              </w:rPr>
              <w:t>SQL, SOQL, SOSL</w:t>
            </w:r>
          </w:p>
        </w:tc>
      </w:tr>
      <w:tr w:rsidR="00F823DB" w:rsidRPr="00D83705" w14:paraId="0ED1CDA1" w14:textId="77777777" w:rsidTr="00F823DB">
        <w:tc>
          <w:tcPr>
            <w:tcW w:w="4675" w:type="dxa"/>
          </w:tcPr>
          <w:p w14:paraId="189EFBB0" w14:textId="77777777" w:rsidR="00F823DB" w:rsidRPr="00D83705" w:rsidRDefault="002560BB" w:rsidP="00F823DB">
            <w:pPr>
              <w:pStyle w:val="Header"/>
              <w:rPr>
                <w:rFonts w:ascii="Verdana" w:hAnsi="Verdana" w:cs="Tahoma"/>
                <w:b/>
                <w:bCs/>
                <w:sz w:val="20"/>
                <w:szCs w:val="20"/>
              </w:rPr>
            </w:pPr>
            <w:r w:rsidRPr="00D83705">
              <w:rPr>
                <w:rFonts w:ascii="Verdana" w:hAnsi="Verdana" w:cs="Tahoma"/>
                <w:b/>
                <w:bCs/>
                <w:sz w:val="19"/>
                <w:szCs w:val="19"/>
              </w:rPr>
              <w:t>Data &amp; Analytics</w:t>
            </w:r>
          </w:p>
        </w:tc>
        <w:tc>
          <w:tcPr>
            <w:tcW w:w="4675" w:type="dxa"/>
          </w:tcPr>
          <w:p w14:paraId="262A58AB" w14:textId="77777777" w:rsidR="00F823DB" w:rsidRPr="00D83705" w:rsidRDefault="00F823DB" w:rsidP="00F823DB">
            <w:pPr>
              <w:spacing w:line="278" w:lineRule="auto"/>
              <w:rPr>
                <w:rFonts w:ascii="Verdana" w:hAnsi="Verdana" w:cs="Tahoma"/>
                <w:sz w:val="19"/>
                <w:szCs w:val="19"/>
              </w:rPr>
            </w:pPr>
            <w:r w:rsidRPr="00D83705">
              <w:rPr>
                <w:rFonts w:ascii="Verdana" w:hAnsi="Verdana" w:cs="Tahoma"/>
                <w:sz w:val="19"/>
                <w:szCs w:val="19"/>
              </w:rPr>
              <w:t>Data Cleaning &amp; Transformation, Power BI, Tableau, Excel, Oracle, MySQL, MS SQL Server, Hadoop, Spark</w:t>
            </w:r>
          </w:p>
          <w:p w14:paraId="419867C5" w14:textId="77777777" w:rsidR="00F823DB" w:rsidRPr="00D83705" w:rsidRDefault="00F823DB" w:rsidP="00F823DB">
            <w:pPr>
              <w:pStyle w:val="Header"/>
              <w:rPr>
                <w:rFonts w:ascii="Verdana" w:hAnsi="Verdana" w:cs="Tahoma"/>
                <w:b/>
                <w:bCs/>
                <w:sz w:val="20"/>
                <w:szCs w:val="20"/>
              </w:rPr>
            </w:pPr>
          </w:p>
        </w:tc>
      </w:tr>
      <w:tr w:rsidR="00F823DB" w:rsidRPr="00D83705" w14:paraId="47F0E85A" w14:textId="77777777" w:rsidTr="00F823DB">
        <w:tc>
          <w:tcPr>
            <w:tcW w:w="4675" w:type="dxa"/>
          </w:tcPr>
          <w:p w14:paraId="21CA63E5" w14:textId="77777777" w:rsidR="00F823DB" w:rsidRPr="00D83705" w:rsidRDefault="00F823DB" w:rsidP="00F823DB">
            <w:pPr>
              <w:pStyle w:val="Header"/>
              <w:rPr>
                <w:rFonts w:ascii="Verdana" w:hAnsi="Verdana" w:cs="Tahoma"/>
                <w:b/>
                <w:bCs/>
                <w:sz w:val="20"/>
                <w:szCs w:val="20"/>
              </w:rPr>
            </w:pPr>
            <w:r w:rsidRPr="00D83705">
              <w:rPr>
                <w:rFonts w:ascii="Verdana" w:hAnsi="Verdana" w:cs="Tahoma"/>
                <w:b/>
                <w:bCs/>
                <w:sz w:val="19"/>
                <w:szCs w:val="19"/>
              </w:rPr>
              <w:t>Tools &amp; Platforms</w:t>
            </w:r>
          </w:p>
        </w:tc>
        <w:tc>
          <w:tcPr>
            <w:tcW w:w="4675" w:type="dxa"/>
          </w:tcPr>
          <w:p w14:paraId="6C6709D4" w14:textId="7F305CAC" w:rsidR="00F823DB" w:rsidRPr="00D83705" w:rsidRDefault="00F823DB" w:rsidP="00F823DB">
            <w:pPr>
              <w:pStyle w:val="Header"/>
              <w:rPr>
                <w:rFonts w:ascii="Verdana" w:hAnsi="Verdana" w:cs="Tahoma"/>
                <w:b/>
                <w:bCs/>
                <w:sz w:val="20"/>
                <w:szCs w:val="20"/>
              </w:rPr>
            </w:pPr>
            <w:r w:rsidRPr="00D83705">
              <w:rPr>
                <w:rFonts w:ascii="Verdana" w:hAnsi="Verdana" w:cs="Tahoma"/>
                <w:sz w:val="19"/>
                <w:szCs w:val="19"/>
              </w:rPr>
              <w:t>Salesforce DX, Sales Cloud, Service Cloud,</w:t>
            </w:r>
            <w:r w:rsidR="00597903">
              <w:rPr>
                <w:rFonts w:ascii="Verdana" w:hAnsi="Verdana" w:cs="Tahoma"/>
                <w:sz w:val="19"/>
                <w:szCs w:val="19"/>
              </w:rPr>
              <w:t xml:space="preserve"> Health Cloud,</w:t>
            </w:r>
            <w:r w:rsidRPr="00D83705">
              <w:rPr>
                <w:rFonts w:ascii="Verdana" w:hAnsi="Verdana" w:cs="Tahoma"/>
                <w:sz w:val="19"/>
                <w:szCs w:val="19"/>
              </w:rPr>
              <w:t xml:space="preserve"> Git/GitHub, Copado, Gearset, VS Code, Data Loader &amp;Import Wizard, Postman, Workbench, ANT, Agile Accelerator, AppExchange, Salesforce CLI</w:t>
            </w:r>
          </w:p>
        </w:tc>
      </w:tr>
      <w:tr w:rsidR="00F823DB" w:rsidRPr="00D83705" w14:paraId="358EFCF0" w14:textId="77777777" w:rsidTr="00F823DB">
        <w:tc>
          <w:tcPr>
            <w:tcW w:w="4675" w:type="dxa"/>
          </w:tcPr>
          <w:p w14:paraId="000E928D" w14:textId="77777777" w:rsidR="00F823DB" w:rsidRPr="00D83705" w:rsidRDefault="002560BB" w:rsidP="00F823DB">
            <w:pPr>
              <w:pStyle w:val="Header"/>
              <w:rPr>
                <w:rFonts w:ascii="Verdana" w:hAnsi="Verdana" w:cs="Tahoma"/>
                <w:b/>
                <w:bCs/>
                <w:sz w:val="20"/>
                <w:szCs w:val="20"/>
              </w:rPr>
            </w:pPr>
            <w:r w:rsidRPr="00D83705">
              <w:rPr>
                <w:rFonts w:ascii="Verdana" w:hAnsi="Verdana" w:cs="Tahoma"/>
                <w:b/>
                <w:bCs/>
                <w:sz w:val="19"/>
                <w:szCs w:val="19"/>
              </w:rPr>
              <w:t>Integration</w:t>
            </w:r>
          </w:p>
        </w:tc>
        <w:tc>
          <w:tcPr>
            <w:tcW w:w="4675" w:type="dxa"/>
          </w:tcPr>
          <w:p w14:paraId="4A18D422" w14:textId="077E6701" w:rsidR="00F823DB" w:rsidRPr="00D83705" w:rsidRDefault="00F823DB" w:rsidP="00F823DB">
            <w:pPr>
              <w:pStyle w:val="Header"/>
              <w:rPr>
                <w:rFonts w:ascii="Verdana" w:hAnsi="Verdana" w:cs="Tahoma"/>
                <w:b/>
                <w:bCs/>
                <w:sz w:val="20"/>
                <w:szCs w:val="20"/>
              </w:rPr>
            </w:pPr>
            <w:r w:rsidRPr="00D83705">
              <w:rPr>
                <w:rFonts w:ascii="Verdana" w:hAnsi="Verdana" w:cs="Tahoma"/>
                <w:sz w:val="19"/>
                <w:szCs w:val="19"/>
              </w:rPr>
              <w:t xml:space="preserve">REST/SOAP APIs, </w:t>
            </w:r>
            <w:r w:rsidR="009E6E3F" w:rsidRPr="009E6E3F">
              <w:rPr>
                <w:rFonts w:ascii="Verdana" w:eastAsia="Times New Roman" w:hAnsi="Verdana" w:cs="Tahoma"/>
                <w:sz w:val="19"/>
                <w:szCs w:val="19"/>
              </w:rPr>
              <w:t>MuleSoft</w:t>
            </w:r>
            <w:r w:rsidR="009E6E3F">
              <w:rPr>
                <w:rFonts w:ascii="Verdana" w:hAnsi="Verdana" w:cs="Tahoma"/>
                <w:sz w:val="19"/>
                <w:szCs w:val="19"/>
              </w:rPr>
              <w:t xml:space="preserve">, </w:t>
            </w:r>
            <w:r w:rsidRPr="00D83705">
              <w:rPr>
                <w:rFonts w:ascii="Verdana" w:hAnsi="Verdana" w:cs="Tahoma"/>
                <w:sz w:val="19"/>
                <w:szCs w:val="19"/>
              </w:rPr>
              <w:t>Named Credentials, JSON, XML</w:t>
            </w:r>
            <w:r w:rsidR="009E6E3F">
              <w:rPr>
                <w:rFonts w:ascii="Verdana" w:hAnsi="Verdana" w:cs="Tahoma"/>
                <w:sz w:val="19"/>
                <w:szCs w:val="19"/>
              </w:rPr>
              <w:t xml:space="preserve"> </w:t>
            </w:r>
          </w:p>
        </w:tc>
      </w:tr>
      <w:tr w:rsidR="00F823DB" w:rsidRPr="00D83705" w14:paraId="0285BFD2" w14:textId="77777777" w:rsidTr="00F823DB">
        <w:tc>
          <w:tcPr>
            <w:tcW w:w="4675" w:type="dxa"/>
          </w:tcPr>
          <w:p w14:paraId="498A4978" w14:textId="77777777" w:rsidR="00F823DB" w:rsidRPr="00D83705" w:rsidRDefault="002560BB" w:rsidP="00F823DB">
            <w:pPr>
              <w:pStyle w:val="Header"/>
              <w:rPr>
                <w:rFonts w:ascii="Verdana" w:hAnsi="Verdana" w:cs="Tahoma"/>
                <w:b/>
                <w:bCs/>
                <w:sz w:val="20"/>
                <w:szCs w:val="20"/>
              </w:rPr>
            </w:pPr>
            <w:r w:rsidRPr="00D83705">
              <w:rPr>
                <w:rFonts w:ascii="Verdana" w:hAnsi="Verdana" w:cs="Tahoma"/>
                <w:b/>
                <w:bCs/>
                <w:sz w:val="19"/>
                <w:szCs w:val="19"/>
              </w:rPr>
              <w:t>Deployment &amp; Release Management</w:t>
            </w:r>
          </w:p>
        </w:tc>
        <w:tc>
          <w:tcPr>
            <w:tcW w:w="4675" w:type="dxa"/>
          </w:tcPr>
          <w:p w14:paraId="593168F8" w14:textId="77777777" w:rsidR="00F823DB" w:rsidRPr="00D83705" w:rsidRDefault="00F823DB" w:rsidP="00F823DB">
            <w:pPr>
              <w:spacing w:line="278" w:lineRule="auto"/>
              <w:rPr>
                <w:rFonts w:ascii="Verdana" w:hAnsi="Verdana" w:cs="Tahoma"/>
                <w:sz w:val="19"/>
                <w:szCs w:val="19"/>
              </w:rPr>
            </w:pPr>
            <w:r w:rsidRPr="00D83705">
              <w:rPr>
                <w:rFonts w:ascii="Verdana" w:hAnsi="Verdana" w:cs="Tahoma"/>
                <w:sz w:val="19"/>
                <w:szCs w:val="19"/>
              </w:rPr>
              <w:t>Change Sets, Salesforce DX, ANT Migration Tool, Environment Strategy</w:t>
            </w:r>
          </w:p>
          <w:p w14:paraId="5794CCE8" w14:textId="77777777" w:rsidR="00F823DB" w:rsidRPr="00D83705" w:rsidRDefault="00F823DB" w:rsidP="00F823DB">
            <w:pPr>
              <w:pStyle w:val="Header"/>
              <w:rPr>
                <w:rFonts w:ascii="Verdana" w:hAnsi="Verdana" w:cs="Tahoma"/>
                <w:b/>
                <w:bCs/>
                <w:sz w:val="20"/>
                <w:szCs w:val="20"/>
              </w:rPr>
            </w:pPr>
          </w:p>
        </w:tc>
      </w:tr>
    </w:tbl>
    <w:p w14:paraId="5BBC2FCE" w14:textId="77777777" w:rsidR="00D83705" w:rsidRDefault="00D83705" w:rsidP="00F823DB">
      <w:pPr>
        <w:pStyle w:val="Header"/>
        <w:rPr>
          <w:rFonts w:ascii="Verdana" w:hAnsi="Verdana" w:cs="Tahoma"/>
          <w:b/>
          <w:bCs/>
          <w:sz w:val="22"/>
          <w:szCs w:val="22"/>
        </w:rPr>
      </w:pPr>
    </w:p>
    <w:p w14:paraId="33F62359" w14:textId="19012384" w:rsidR="00F823DB" w:rsidRPr="00D83705" w:rsidRDefault="00F823DB" w:rsidP="00F823DB">
      <w:pPr>
        <w:pStyle w:val="Header"/>
        <w:rPr>
          <w:rFonts w:ascii="Verdana" w:hAnsi="Verdana" w:cs="Tahoma"/>
          <w:b/>
          <w:bCs/>
          <w:sz w:val="22"/>
          <w:szCs w:val="22"/>
        </w:rPr>
      </w:pPr>
      <w:r w:rsidRPr="00D83705">
        <w:rPr>
          <w:rFonts w:ascii="Verdana" w:hAnsi="Verdana" w:cs="Tahoma"/>
          <w:b/>
          <w:bCs/>
          <w:sz w:val="22"/>
          <w:szCs w:val="22"/>
        </w:rPr>
        <w:lastRenderedPageBreak/>
        <w:t>WORK EXPERIENCE</w:t>
      </w:r>
    </w:p>
    <w:p w14:paraId="3A220155" w14:textId="1CAFA2B1" w:rsidR="00D83705" w:rsidRPr="00D83705" w:rsidRDefault="00D83705" w:rsidP="00D83705">
      <w:pPr>
        <w:pStyle w:val="NormalWeb"/>
        <w:rPr>
          <w:rFonts w:ascii="Verdana" w:hAnsi="Verdana" w:cs="Tahoma"/>
          <w:b/>
          <w:bCs/>
          <w:color w:val="000000"/>
          <w:sz w:val="20"/>
          <w:szCs w:val="20"/>
        </w:rPr>
      </w:pPr>
      <w:r w:rsidRPr="00D83705">
        <w:rPr>
          <w:rFonts w:ascii="Verdana" w:hAnsi="Verdana" w:cs="Tahoma"/>
          <w:b/>
          <w:bCs/>
          <w:color w:val="000000"/>
          <w:sz w:val="20"/>
          <w:szCs w:val="20"/>
        </w:rPr>
        <w:t xml:space="preserve">Client: Cardinal Health, Ohio, </w:t>
      </w:r>
      <w:r w:rsidRPr="00D83705">
        <w:rPr>
          <w:rFonts w:ascii="Verdana" w:hAnsi="Verdana" w:cs="Tahoma"/>
          <w:b/>
          <w:bCs/>
          <w:color w:val="000000"/>
          <w:sz w:val="20"/>
          <w:szCs w:val="20"/>
        </w:rPr>
        <w:tab/>
      </w:r>
      <w:r w:rsidRPr="00D83705">
        <w:rPr>
          <w:rFonts w:ascii="Verdana" w:hAnsi="Verdana" w:cs="Tahoma"/>
          <w:b/>
          <w:bCs/>
          <w:color w:val="000000"/>
          <w:sz w:val="20"/>
          <w:szCs w:val="20"/>
        </w:rPr>
        <w:tab/>
      </w:r>
      <w:r w:rsidRPr="00D83705">
        <w:rPr>
          <w:rFonts w:ascii="Verdana" w:hAnsi="Verdana" w:cs="Tahoma"/>
          <w:b/>
          <w:bCs/>
          <w:color w:val="000000"/>
          <w:sz w:val="20"/>
          <w:szCs w:val="20"/>
        </w:rPr>
        <w:tab/>
      </w:r>
      <w:r w:rsidRPr="00D83705">
        <w:rPr>
          <w:rFonts w:ascii="Verdana" w:hAnsi="Verdana" w:cs="Tahoma"/>
          <w:b/>
          <w:bCs/>
          <w:color w:val="000000"/>
          <w:sz w:val="20"/>
          <w:szCs w:val="20"/>
        </w:rPr>
        <w:tab/>
      </w:r>
      <w:r w:rsidRPr="00D83705">
        <w:rPr>
          <w:rFonts w:ascii="Verdana" w:hAnsi="Verdana" w:cs="Tahoma"/>
          <w:b/>
          <w:bCs/>
          <w:color w:val="000000"/>
          <w:sz w:val="20"/>
          <w:szCs w:val="20"/>
        </w:rPr>
        <w:tab/>
      </w:r>
      <w:r w:rsidRPr="00D83705">
        <w:rPr>
          <w:rFonts w:ascii="Verdana" w:hAnsi="Verdana" w:cs="Tahoma"/>
          <w:b/>
          <w:bCs/>
          <w:color w:val="000000"/>
          <w:sz w:val="20"/>
          <w:szCs w:val="20"/>
        </w:rPr>
        <w:t>USA April 2025 – Present Salesforce Developer</w:t>
      </w:r>
    </w:p>
    <w:p w14:paraId="40DDA87F" w14:textId="77777777" w:rsidR="00597903" w:rsidRPr="00597903" w:rsidRDefault="00597903" w:rsidP="00597903">
      <w:pPr>
        <w:pStyle w:val="Header"/>
        <w:numPr>
          <w:ilvl w:val="0"/>
          <w:numId w:val="6"/>
        </w:numPr>
        <w:rPr>
          <w:rFonts w:ascii="Verdana" w:eastAsia="Times New Roman" w:hAnsi="Verdana" w:cs="Tahoma"/>
          <w:color w:val="000000"/>
          <w:sz w:val="20"/>
          <w:szCs w:val="20"/>
        </w:rPr>
      </w:pPr>
      <w:r w:rsidRPr="00597903">
        <w:rPr>
          <w:rFonts w:ascii="Verdana" w:eastAsia="Times New Roman" w:hAnsi="Verdana" w:cs="Tahoma"/>
          <w:color w:val="000000"/>
          <w:sz w:val="20"/>
          <w:szCs w:val="20"/>
        </w:rPr>
        <w:t>Worked closely with client team and business analysts and performed detailed analysis of business and technical requirements. Designed custom solutions for various challenging requirements in SalesForce.com (SFDC).</w:t>
      </w:r>
    </w:p>
    <w:p w14:paraId="1295F84A" w14:textId="77777777" w:rsidR="00597903" w:rsidRPr="00597903" w:rsidRDefault="00597903" w:rsidP="00597903">
      <w:pPr>
        <w:pStyle w:val="Header"/>
        <w:numPr>
          <w:ilvl w:val="0"/>
          <w:numId w:val="6"/>
        </w:numPr>
        <w:rPr>
          <w:rFonts w:ascii="Verdana" w:eastAsia="Times New Roman" w:hAnsi="Verdana" w:cs="Tahoma"/>
          <w:color w:val="000000"/>
          <w:sz w:val="20"/>
          <w:szCs w:val="20"/>
        </w:rPr>
      </w:pPr>
      <w:r w:rsidRPr="00597903">
        <w:rPr>
          <w:rFonts w:ascii="Verdana" w:eastAsia="Times New Roman" w:hAnsi="Verdana" w:cs="Tahoma"/>
          <w:color w:val="000000"/>
          <w:sz w:val="20"/>
          <w:szCs w:val="20"/>
        </w:rPr>
        <w:t>Developed Lightning Web Components, Apex Classes, Batch Apex, Scheduled Apex, and Apex Triggers for various functional needs in the application.</w:t>
      </w:r>
    </w:p>
    <w:p w14:paraId="1E62F4CB" w14:textId="77777777" w:rsidR="00597903" w:rsidRPr="00597903" w:rsidRDefault="00597903" w:rsidP="00597903">
      <w:pPr>
        <w:pStyle w:val="Header"/>
        <w:numPr>
          <w:ilvl w:val="0"/>
          <w:numId w:val="6"/>
        </w:numPr>
        <w:rPr>
          <w:rFonts w:ascii="Verdana" w:eastAsia="Times New Roman" w:hAnsi="Verdana" w:cs="Tahoma"/>
          <w:color w:val="000000"/>
          <w:sz w:val="20"/>
          <w:szCs w:val="20"/>
        </w:rPr>
      </w:pPr>
      <w:r w:rsidRPr="00597903">
        <w:rPr>
          <w:rFonts w:ascii="Verdana" w:eastAsia="Times New Roman" w:hAnsi="Verdana" w:cs="Tahoma"/>
          <w:color w:val="000000"/>
          <w:sz w:val="20"/>
          <w:szCs w:val="20"/>
        </w:rPr>
        <w:t>Created modern Lightning Apps combining Lightning Design System, Lightning App Builder, and custom Lightning Component features.</w:t>
      </w:r>
    </w:p>
    <w:p w14:paraId="5555D547" w14:textId="77777777" w:rsidR="00597903" w:rsidRPr="00597903" w:rsidRDefault="00597903" w:rsidP="00597903">
      <w:pPr>
        <w:pStyle w:val="Header"/>
        <w:numPr>
          <w:ilvl w:val="0"/>
          <w:numId w:val="6"/>
        </w:numPr>
        <w:rPr>
          <w:rFonts w:ascii="Verdana" w:eastAsia="Times New Roman" w:hAnsi="Verdana" w:cs="Tahoma"/>
          <w:color w:val="000000"/>
          <w:sz w:val="20"/>
          <w:szCs w:val="20"/>
        </w:rPr>
      </w:pPr>
      <w:r w:rsidRPr="00597903">
        <w:rPr>
          <w:rFonts w:ascii="Verdana" w:eastAsia="Times New Roman" w:hAnsi="Verdana" w:cs="Tahoma"/>
          <w:color w:val="000000"/>
          <w:sz w:val="20"/>
          <w:szCs w:val="20"/>
        </w:rPr>
        <w:t>Quick start implementation of B2B Commerce Cloud solutions for multiple customers, including Buyer Groups, Store Configuration, and Entitlement Policies.</w:t>
      </w:r>
    </w:p>
    <w:p w14:paraId="58E3F436" w14:textId="77777777" w:rsidR="00597903" w:rsidRPr="00597903" w:rsidRDefault="00597903" w:rsidP="00597903">
      <w:pPr>
        <w:pStyle w:val="Header"/>
        <w:numPr>
          <w:ilvl w:val="0"/>
          <w:numId w:val="6"/>
        </w:numPr>
        <w:rPr>
          <w:rFonts w:ascii="Verdana" w:eastAsia="Times New Roman" w:hAnsi="Verdana" w:cs="Tahoma"/>
          <w:color w:val="000000"/>
          <w:sz w:val="20"/>
          <w:szCs w:val="20"/>
        </w:rPr>
      </w:pPr>
      <w:r w:rsidRPr="00597903">
        <w:rPr>
          <w:rFonts w:ascii="Verdana" w:eastAsia="Times New Roman" w:hAnsi="Verdana" w:cs="Tahoma"/>
          <w:color w:val="000000"/>
          <w:sz w:val="20"/>
          <w:szCs w:val="20"/>
        </w:rPr>
        <w:t>Implemented B2B Commerce Cloud site with the Experience Cloud Template and custom pages based on requirements using Lightning Web Components.</w:t>
      </w:r>
    </w:p>
    <w:p w14:paraId="3C1C9947" w14:textId="77777777" w:rsidR="00597903" w:rsidRPr="00597903" w:rsidRDefault="00597903" w:rsidP="00597903">
      <w:pPr>
        <w:pStyle w:val="Header"/>
        <w:numPr>
          <w:ilvl w:val="0"/>
          <w:numId w:val="6"/>
        </w:numPr>
        <w:rPr>
          <w:rFonts w:ascii="Verdana" w:eastAsia="Times New Roman" w:hAnsi="Verdana" w:cs="Tahoma"/>
          <w:color w:val="000000"/>
          <w:sz w:val="20"/>
          <w:szCs w:val="20"/>
        </w:rPr>
      </w:pPr>
      <w:r w:rsidRPr="00597903">
        <w:rPr>
          <w:rFonts w:ascii="Verdana" w:eastAsia="Times New Roman" w:hAnsi="Verdana" w:cs="Tahoma"/>
          <w:color w:val="000000"/>
          <w:sz w:val="20"/>
          <w:szCs w:val="20"/>
        </w:rPr>
        <w:t>Ensured HIPAA compliance by using Flosum for audit trails and logs; integrated Flosum with Salesforce orgs and other enterprise systems.</w:t>
      </w:r>
    </w:p>
    <w:p w14:paraId="30311495" w14:textId="77777777" w:rsidR="00597903" w:rsidRPr="00597903" w:rsidRDefault="00597903" w:rsidP="00597903">
      <w:pPr>
        <w:pStyle w:val="Header"/>
        <w:numPr>
          <w:ilvl w:val="0"/>
          <w:numId w:val="6"/>
        </w:numPr>
        <w:rPr>
          <w:rFonts w:ascii="Verdana" w:eastAsia="Times New Roman" w:hAnsi="Verdana" w:cs="Tahoma"/>
          <w:color w:val="000000"/>
          <w:sz w:val="20"/>
          <w:szCs w:val="20"/>
        </w:rPr>
      </w:pPr>
      <w:r w:rsidRPr="00597903">
        <w:rPr>
          <w:rFonts w:ascii="Verdana" w:eastAsia="Times New Roman" w:hAnsi="Verdana" w:cs="Tahoma"/>
          <w:color w:val="000000"/>
          <w:sz w:val="20"/>
          <w:szCs w:val="20"/>
        </w:rPr>
        <w:t>Found the main areas where Omnichannel can be useful and carried out a comprehensive evaluation of the communication needs of the healthcare institution.</w:t>
      </w:r>
    </w:p>
    <w:p w14:paraId="65EF5F29" w14:textId="77777777" w:rsidR="00597903" w:rsidRPr="00597903" w:rsidRDefault="00597903" w:rsidP="00597903">
      <w:pPr>
        <w:pStyle w:val="Header"/>
        <w:numPr>
          <w:ilvl w:val="0"/>
          <w:numId w:val="6"/>
        </w:numPr>
        <w:rPr>
          <w:rFonts w:ascii="Verdana" w:eastAsia="Times New Roman" w:hAnsi="Verdana" w:cs="Tahoma"/>
          <w:color w:val="000000"/>
          <w:sz w:val="20"/>
          <w:szCs w:val="20"/>
        </w:rPr>
      </w:pPr>
      <w:r w:rsidRPr="00597903">
        <w:rPr>
          <w:rFonts w:ascii="Verdana" w:eastAsia="Times New Roman" w:hAnsi="Verdana" w:cs="Tahoma"/>
          <w:color w:val="000000"/>
          <w:sz w:val="20"/>
          <w:szCs w:val="20"/>
        </w:rPr>
        <w:t>Identified and defined the categories of patient contacts and administrative duties to be handled by Omnichannel.</w:t>
      </w:r>
    </w:p>
    <w:p w14:paraId="2B22893A" w14:textId="77777777" w:rsidR="00597903" w:rsidRPr="00597903" w:rsidRDefault="00597903" w:rsidP="00597903">
      <w:pPr>
        <w:pStyle w:val="Header"/>
        <w:numPr>
          <w:ilvl w:val="0"/>
          <w:numId w:val="6"/>
        </w:numPr>
        <w:rPr>
          <w:rFonts w:ascii="Verdana" w:eastAsia="Times New Roman" w:hAnsi="Verdana" w:cs="Tahoma"/>
          <w:color w:val="000000"/>
          <w:sz w:val="20"/>
          <w:szCs w:val="20"/>
        </w:rPr>
      </w:pPr>
      <w:r w:rsidRPr="00597903">
        <w:rPr>
          <w:rFonts w:ascii="Verdana" w:eastAsia="Times New Roman" w:hAnsi="Verdana" w:cs="Tahoma"/>
          <w:color w:val="000000"/>
          <w:sz w:val="20"/>
          <w:szCs w:val="20"/>
        </w:rPr>
        <w:t>Started implementation of Salesforce Health Cloud features for patient management, care coordination, and provider-patient relationship tracking.</w:t>
      </w:r>
    </w:p>
    <w:p w14:paraId="66F74E09" w14:textId="77777777" w:rsidR="00597903" w:rsidRPr="00597903" w:rsidRDefault="00597903" w:rsidP="00597903">
      <w:pPr>
        <w:pStyle w:val="Header"/>
        <w:numPr>
          <w:ilvl w:val="0"/>
          <w:numId w:val="6"/>
        </w:numPr>
        <w:rPr>
          <w:rFonts w:ascii="Verdana" w:eastAsia="Times New Roman" w:hAnsi="Verdana" w:cs="Tahoma"/>
          <w:color w:val="000000"/>
          <w:sz w:val="20"/>
          <w:szCs w:val="20"/>
        </w:rPr>
      </w:pPr>
      <w:r w:rsidRPr="00597903">
        <w:rPr>
          <w:rFonts w:ascii="Verdana" w:eastAsia="Times New Roman" w:hAnsi="Verdana" w:cs="Tahoma"/>
          <w:color w:val="000000"/>
          <w:sz w:val="20"/>
          <w:szCs w:val="20"/>
        </w:rPr>
        <w:t>Worked on Data Loader for loading Products and Product Images. Configured Experience Cloud including Community Builder, Membership, and User setup for the Community.</w:t>
      </w:r>
    </w:p>
    <w:p w14:paraId="3879928D" w14:textId="77777777" w:rsidR="00597903" w:rsidRPr="00597903" w:rsidRDefault="00597903" w:rsidP="00597903">
      <w:pPr>
        <w:pStyle w:val="Header"/>
        <w:numPr>
          <w:ilvl w:val="0"/>
          <w:numId w:val="6"/>
        </w:numPr>
        <w:rPr>
          <w:rFonts w:ascii="Verdana" w:eastAsia="Times New Roman" w:hAnsi="Verdana" w:cs="Tahoma"/>
          <w:color w:val="000000"/>
          <w:sz w:val="20"/>
          <w:szCs w:val="20"/>
        </w:rPr>
      </w:pPr>
      <w:r w:rsidRPr="00597903">
        <w:rPr>
          <w:rFonts w:ascii="Verdana" w:eastAsia="Times New Roman" w:hAnsi="Verdana" w:cs="Tahoma"/>
          <w:color w:val="000000"/>
          <w:sz w:val="20"/>
          <w:szCs w:val="20"/>
        </w:rPr>
        <w:t>Developed a Capacity Calendar based on available and scheduled capacity using Lightning Web Components and the Full Calendar JS Library.</w:t>
      </w:r>
    </w:p>
    <w:p w14:paraId="2AF7F88D" w14:textId="77777777" w:rsidR="00597903" w:rsidRPr="00597903" w:rsidRDefault="00597903" w:rsidP="00597903">
      <w:pPr>
        <w:pStyle w:val="Header"/>
        <w:numPr>
          <w:ilvl w:val="0"/>
          <w:numId w:val="6"/>
        </w:numPr>
        <w:rPr>
          <w:rFonts w:ascii="Verdana" w:eastAsia="Times New Roman" w:hAnsi="Verdana" w:cs="Tahoma"/>
          <w:color w:val="000000"/>
          <w:sz w:val="20"/>
          <w:szCs w:val="20"/>
        </w:rPr>
      </w:pPr>
      <w:r w:rsidRPr="00597903">
        <w:rPr>
          <w:rFonts w:ascii="Verdana" w:eastAsia="Times New Roman" w:hAnsi="Verdana" w:cs="Tahoma"/>
          <w:color w:val="000000"/>
          <w:sz w:val="20"/>
          <w:szCs w:val="20"/>
        </w:rPr>
        <w:t>Enabled Aura Framework by adding Aura Attributes and Aura Handlers for Events to improve logic and interactions in Lightning Applications. Developed robust Lightning Pages using Aura Framework and deployed them in Community Builder.</w:t>
      </w:r>
    </w:p>
    <w:p w14:paraId="56CA062B" w14:textId="77777777" w:rsidR="00F823DB" w:rsidRPr="00D83705" w:rsidRDefault="00F823DB" w:rsidP="00F823DB">
      <w:pPr>
        <w:pStyle w:val="Header"/>
        <w:rPr>
          <w:rFonts w:ascii="Verdana" w:hAnsi="Verdana" w:cs="Tahoma"/>
          <w:b/>
          <w:bCs/>
          <w:sz w:val="19"/>
          <w:szCs w:val="19"/>
        </w:rPr>
      </w:pPr>
      <w:r w:rsidRPr="00D83705">
        <w:rPr>
          <w:rFonts w:ascii="Verdana" w:hAnsi="Verdana" w:cs="Tahoma"/>
          <w:b/>
          <w:bCs/>
          <w:sz w:val="19"/>
          <w:szCs w:val="19"/>
        </w:rPr>
        <w:t xml:space="preserve">                                     </w:t>
      </w:r>
    </w:p>
    <w:p w14:paraId="1F5B85BF" w14:textId="77777777" w:rsidR="00F823DB" w:rsidRPr="00D83705" w:rsidRDefault="00F823DB" w:rsidP="00F823DB">
      <w:pPr>
        <w:pStyle w:val="Header"/>
        <w:rPr>
          <w:rFonts w:ascii="Verdana" w:hAnsi="Verdana" w:cs="Tahoma"/>
          <w:b/>
          <w:bCs/>
          <w:sz w:val="19"/>
          <w:szCs w:val="19"/>
        </w:rPr>
      </w:pPr>
      <w:r w:rsidRPr="00D83705">
        <w:rPr>
          <w:rFonts w:ascii="Verdana" w:hAnsi="Verdana" w:cs="Tahoma"/>
          <w:b/>
          <w:bCs/>
          <w:sz w:val="19"/>
          <w:szCs w:val="19"/>
        </w:rPr>
        <w:t xml:space="preserve"> </w:t>
      </w:r>
    </w:p>
    <w:p w14:paraId="1526A6DD" w14:textId="77777777" w:rsidR="00F823DB" w:rsidRPr="00D83705" w:rsidRDefault="00F823DB" w:rsidP="00F823DB">
      <w:pPr>
        <w:pStyle w:val="Header"/>
        <w:ind w:left="360"/>
        <w:rPr>
          <w:rFonts w:ascii="Verdana" w:hAnsi="Verdana" w:cs="Tahoma"/>
          <w:b/>
          <w:bCs/>
          <w:sz w:val="19"/>
          <w:szCs w:val="19"/>
        </w:rPr>
      </w:pPr>
    </w:p>
    <w:p w14:paraId="06DC21CA" w14:textId="77777777" w:rsidR="00F823DB" w:rsidRPr="00D83705" w:rsidRDefault="00F823DB" w:rsidP="00F823DB">
      <w:pPr>
        <w:pStyle w:val="Header"/>
        <w:rPr>
          <w:rFonts w:ascii="Verdana" w:hAnsi="Verdana" w:cs="Tahoma"/>
          <w:b/>
          <w:bCs/>
          <w:sz w:val="19"/>
          <w:szCs w:val="19"/>
        </w:rPr>
      </w:pPr>
      <w:r w:rsidRPr="00D83705">
        <w:rPr>
          <w:rFonts w:ascii="Verdana" w:hAnsi="Verdana" w:cs="Tahoma"/>
          <w:b/>
          <w:bCs/>
          <w:sz w:val="19"/>
          <w:szCs w:val="19"/>
        </w:rPr>
        <w:t>Client:   US Bank</w:t>
      </w:r>
      <w:r w:rsidR="002560BB" w:rsidRPr="00D83705">
        <w:rPr>
          <w:rFonts w:ascii="Verdana" w:hAnsi="Verdana" w:cs="Tahoma"/>
          <w:b/>
          <w:bCs/>
          <w:sz w:val="19"/>
          <w:szCs w:val="19"/>
        </w:rPr>
        <w:t>, USA</w:t>
      </w:r>
      <w:r w:rsidRPr="00D83705">
        <w:rPr>
          <w:rFonts w:ascii="Verdana" w:hAnsi="Verdana" w:cs="Tahoma"/>
          <w:b/>
          <w:bCs/>
          <w:sz w:val="19"/>
          <w:szCs w:val="19"/>
        </w:rPr>
        <w:t xml:space="preserve">                                                              </w:t>
      </w:r>
      <w:r w:rsidR="002560BB" w:rsidRPr="00D83705">
        <w:rPr>
          <w:rFonts w:ascii="Verdana" w:hAnsi="Verdana" w:cs="Tahoma"/>
          <w:b/>
          <w:bCs/>
          <w:sz w:val="19"/>
          <w:szCs w:val="19"/>
        </w:rPr>
        <w:t xml:space="preserve"> </w:t>
      </w:r>
      <w:r w:rsidRPr="00D83705">
        <w:rPr>
          <w:rFonts w:ascii="Verdana" w:hAnsi="Verdana" w:cs="Tahoma"/>
          <w:b/>
          <w:bCs/>
          <w:sz w:val="19"/>
          <w:szCs w:val="19"/>
        </w:rPr>
        <w:t>Feb 2024 – Mar 2025</w:t>
      </w:r>
    </w:p>
    <w:p w14:paraId="4608EA05" w14:textId="77777777" w:rsidR="00F823DB" w:rsidRPr="00D83705" w:rsidRDefault="00F823DB" w:rsidP="00F823DB">
      <w:pPr>
        <w:pStyle w:val="Header"/>
        <w:rPr>
          <w:rFonts w:ascii="Verdana" w:hAnsi="Verdana" w:cs="Tahoma"/>
          <w:b/>
          <w:bCs/>
          <w:sz w:val="19"/>
          <w:szCs w:val="19"/>
        </w:rPr>
      </w:pPr>
      <w:r w:rsidRPr="00D83705">
        <w:rPr>
          <w:rFonts w:ascii="Verdana" w:hAnsi="Verdana" w:cs="Tahoma"/>
          <w:b/>
          <w:bCs/>
          <w:sz w:val="19"/>
          <w:szCs w:val="19"/>
        </w:rPr>
        <w:t xml:space="preserve">Salesforce Developer  </w:t>
      </w:r>
    </w:p>
    <w:p w14:paraId="5F069F07" w14:textId="77777777" w:rsidR="002560BB" w:rsidRPr="00D83705" w:rsidRDefault="002560BB" w:rsidP="00F823DB">
      <w:pPr>
        <w:pStyle w:val="Header"/>
        <w:rPr>
          <w:rFonts w:ascii="Verdana" w:hAnsi="Verdana" w:cs="Tahoma"/>
          <w:b/>
          <w:bCs/>
          <w:sz w:val="19"/>
          <w:szCs w:val="19"/>
        </w:rPr>
      </w:pPr>
    </w:p>
    <w:p w14:paraId="1C0FA7E3" w14:textId="77777777" w:rsidR="002560BB" w:rsidRPr="00D83705" w:rsidRDefault="002560BB" w:rsidP="002560BB">
      <w:pPr>
        <w:pStyle w:val="ListParagraph"/>
        <w:numPr>
          <w:ilvl w:val="0"/>
          <w:numId w:val="5"/>
        </w:numPr>
        <w:pBdr>
          <w:top w:val="nil"/>
          <w:left w:val="nil"/>
          <w:bottom w:val="nil"/>
          <w:right w:val="nil"/>
          <w:between w:val="nil"/>
        </w:pBdr>
        <w:shd w:val="clear" w:color="auto" w:fill="FFFFFF"/>
        <w:spacing w:after="0" w:line="240" w:lineRule="auto"/>
        <w:jc w:val="both"/>
        <w:rPr>
          <w:rFonts w:ascii="Verdana" w:eastAsia="Palatino Linotype" w:hAnsi="Verdana" w:cs="Tahoma"/>
          <w:color w:val="000000"/>
          <w:sz w:val="20"/>
          <w:szCs w:val="21"/>
        </w:rPr>
      </w:pPr>
      <w:r w:rsidRPr="00D83705">
        <w:rPr>
          <w:rFonts w:ascii="Verdana" w:eastAsia="Palatino Linotype" w:hAnsi="Verdana" w:cs="Tahoma"/>
          <w:color w:val="000000"/>
          <w:sz w:val="20"/>
          <w:szCs w:val="21"/>
        </w:rPr>
        <w:t>Developed Apex Classes, Test Classes, Controller Classes and Apex Triggers for various functional needs in the application.</w:t>
      </w:r>
    </w:p>
    <w:p w14:paraId="1FA868DD" w14:textId="77777777" w:rsidR="002560BB" w:rsidRPr="00D83705" w:rsidRDefault="002560BB" w:rsidP="002560BB">
      <w:pPr>
        <w:pStyle w:val="ListParagraph"/>
        <w:numPr>
          <w:ilvl w:val="0"/>
          <w:numId w:val="5"/>
        </w:numPr>
        <w:pBdr>
          <w:top w:val="nil"/>
          <w:left w:val="nil"/>
          <w:bottom w:val="nil"/>
          <w:right w:val="nil"/>
          <w:between w:val="nil"/>
        </w:pBdr>
        <w:shd w:val="clear" w:color="auto" w:fill="FFFFFF"/>
        <w:spacing w:after="0" w:line="240" w:lineRule="auto"/>
        <w:jc w:val="both"/>
        <w:rPr>
          <w:rFonts w:ascii="Verdana" w:eastAsia="Palatino Linotype" w:hAnsi="Verdana" w:cs="Tahoma"/>
          <w:color w:val="000000"/>
          <w:sz w:val="20"/>
          <w:szCs w:val="21"/>
        </w:rPr>
      </w:pPr>
      <w:r w:rsidRPr="00D83705">
        <w:rPr>
          <w:rFonts w:ascii="Verdana" w:eastAsia="Palatino Linotype" w:hAnsi="Verdana" w:cs="Tahoma"/>
          <w:color w:val="000000"/>
          <w:sz w:val="20"/>
          <w:szCs w:val="21"/>
        </w:rPr>
        <w:t>Created modern Lightning Apps combining Lightning Design system, Lightning App Builder, and Lightning Component features.</w:t>
      </w:r>
    </w:p>
    <w:p w14:paraId="1ACB9F02" w14:textId="77777777" w:rsidR="002560BB" w:rsidRPr="00D83705" w:rsidRDefault="002560BB" w:rsidP="002560BB">
      <w:pPr>
        <w:pStyle w:val="ListParagraph"/>
        <w:numPr>
          <w:ilvl w:val="0"/>
          <w:numId w:val="5"/>
        </w:numPr>
        <w:pBdr>
          <w:top w:val="nil"/>
          <w:left w:val="nil"/>
          <w:bottom w:val="nil"/>
          <w:right w:val="nil"/>
          <w:between w:val="nil"/>
        </w:pBdr>
        <w:shd w:val="clear" w:color="auto" w:fill="FFFFFF"/>
        <w:spacing w:after="0" w:line="240" w:lineRule="auto"/>
        <w:jc w:val="both"/>
        <w:rPr>
          <w:rFonts w:ascii="Verdana" w:eastAsia="Palatino Linotype" w:hAnsi="Verdana" w:cs="Tahoma"/>
          <w:color w:val="000000"/>
          <w:sz w:val="20"/>
          <w:szCs w:val="21"/>
        </w:rPr>
      </w:pPr>
      <w:r w:rsidRPr="00D83705">
        <w:rPr>
          <w:rFonts w:ascii="Verdana" w:eastAsia="Palatino Linotype" w:hAnsi="Verdana" w:cs="Tahoma"/>
          <w:color w:val="000000"/>
          <w:sz w:val="20"/>
          <w:szCs w:val="21"/>
        </w:rPr>
        <w:t>Creating Lightning Components and used Salesforce Lightning Design System (SLDS) to convert existing Visualforce pages to lightning components.</w:t>
      </w:r>
    </w:p>
    <w:p w14:paraId="109FD676" w14:textId="77777777" w:rsidR="002560BB" w:rsidRPr="00D83705" w:rsidRDefault="002560BB" w:rsidP="002560BB">
      <w:pPr>
        <w:pStyle w:val="ListParagraph"/>
        <w:numPr>
          <w:ilvl w:val="0"/>
          <w:numId w:val="5"/>
        </w:numPr>
        <w:pBdr>
          <w:top w:val="nil"/>
          <w:left w:val="nil"/>
          <w:bottom w:val="nil"/>
          <w:right w:val="nil"/>
          <w:between w:val="nil"/>
        </w:pBdr>
        <w:shd w:val="clear" w:color="auto" w:fill="FFFFFF"/>
        <w:spacing w:after="0" w:line="240" w:lineRule="auto"/>
        <w:jc w:val="both"/>
        <w:rPr>
          <w:rFonts w:ascii="Verdana" w:eastAsia="Palatino Linotype" w:hAnsi="Verdana" w:cs="Tahoma"/>
          <w:color w:val="000000"/>
          <w:sz w:val="20"/>
          <w:szCs w:val="21"/>
        </w:rPr>
      </w:pPr>
      <w:r w:rsidRPr="00D83705">
        <w:rPr>
          <w:rFonts w:ascii="Verdana" w:eastAsia="Palatino Linotype" w:hAnsi="Verdana" w:cs="Tahoma"/>
          <w:color w:val="000000"/>
          <w:sz w:val="20"/>
          <w:szCs w:val="21"/>
        </w:rPr>
        <w:t>Built Lightning components using Controllers, Handlers and using these components in Visualforce pages and integration using Lightning Out.</w:t>
      </w:r>
    </w:p>
    <w:p w14:paraId="5EF33253" w14:textId="77777777" w:rsidR="002560BB" w:rsidRPr="00D83705" w:rsidRDefault="002560BB" w:rsidP="002560BB">
      <w:pPr>
        <w:pStyle w:val="ListParagraph"/>
        <w:numPr>
          <w:ilvl w:val="0"/>
          <w:numId w:val="5"/>
        </w:numPr>
        <w:pBdr>
          <w:top w:val="nil"/>
          <w:left w:val="nil"/>
          <w:bottom w:val="nil"/>
          <w:right w:val="nil"/>
          <w:between w:val="nil"/>
        </w:pBdr>
        <w:shd w:val="clear" w:color="auto" w:fill="FFFFFF"/>
        <w:spacing w:after="0" w:line="240" w:lineRule="auto"/>
        <w:jc w:val="both"/>
        <w:rPr>
          <w:rFonts w:ascii="Verdana" w:eastAsia="Palatino Linotype" w:hAnsi="Verdana" w:cs="Tahoma"/>
          <w:color w:val="000000"/>
          <w:sz w:val="20"/>
          <w:szCs w:val="21"/>
        </w:rPr>
      </w:pPr>
      <w:r w:rsidRPr="00D83705">
        <w:rPr>
          <w:rFonts w:ascii="Verdana" w:eastAsia="Palatino Linotype" w:hAnsi="Verdana" w:cs="Tahoma"/>
          <w:color w:val="000000"/>
          <w:sz w:val="20"/>
          <w:szCs w:val="21"/>
        </w:rPr>
        <w:t>Implemented new customer support solution using Salesforce.com Service Cloud. Maintained and improved existing Salesforce implementation.</w:t>
      </w:r>
    </w:p>
    <w:p w14:paraId="32DE829A" w14:textId="77777777" w:rsidR="002560BB" w:rsidRPr="00D83705" w:rsidRDefault="002560BB" w:rsidP="002560BB">
      <w:pPr>
        <w:pStyle w:val="ListParagraph"/>
        <w:numPr>
          <w:ilvl w:val="0"/>
          <w:numId w:val="5"/>
        </w:numPr>
        <w:pBdr>
          <w:top w:val="nil"/>
          <w:left w:val="nil"/>
          <w:bottom w:val="nil"/>
          <w:right w:val="nil"/>
          <w:between w:val="nil"/>
        </w:pBdr>
        <w:shd w:val="clear" w:color="auto" w:fill="FFFFFF"/>
        <w:spacing w:after="0" w:line="240" w:lineRule="auto"/>
        <w:jc w:val="both"/>
        <w:rPr>
          <w:rFonts w:ascii="Verdana" w:eastAsia="Palatino Linotype" w:hAnsi="Verdana" w:cs="Tahoma"/>
          <w:color w:val="000000"/>
          <w:sz w:val="20"/>
          <w:szCs w:val="21"/>
        </w:rPr>
      </w:pPr>
      <w:r w:rsidRPr="00D83705">
        <w:rPr>
          <w:rFonts w:ascii="Verdana" w:eastAsia="Palatino Linotype" w:hAnsi="Verdana" w:cs="Tahoma"/>
          <w:color w:val="000000"/>
          <w:sz w:val="20"/>
          <w:szCs w:val="21"/>
        </w:rPr>
        <w:t>As per business requirements, developed custom Lightning Web Components and used them in Lightning App Builder.</w:t>
      </w:r>
    </w:p>
    <w:p w14:paraId="1D452FBB" w14:textId="77777777" w:rsidR="002560BB" w:rsidRPr="00D83705" w:rsidRDefault="002560BB" w:rsidP="002560BB">
      <w:pPr>
        <w:pStyle w:val="ListParagraph"/>
        <w:numPr>
          <w:ilvl w:val="0"/>
          <w:numId w:val="5"/>
        </w:numPr>
        <w:pBdr>
          <w:top w:val="nil"/>
          <w:left w:val="nil"/>
          <w:bottom w:val="nil"/>
          <w:right w:val="nil"/>
          <w:between w:val="nil"/>
        </w:pBdr>
        <w:shd w:val="clear" w:color="auto" w:fill="FFFFFF"/>
        <w:spacing w:after="0" w:line="240" w:lineRule="auto"/>
        <w:jc w:val="both"/>
        <w:rPr>
          <w:rFonts w:ascii="Verdana" w:eastAsia="Palatino Linotype" w:hAnsi="Verdana" w:cs="Tahoma"/>
          <w:color w:val="000000"/>
          <w:sz w:val="20"/>
          <w:szCs w:val="21"/>
        </w:rPr>
      </w:pPr>
      <w:r w:rsidRPr="00D83705">
        <w:rPr>
          <w:rFonts w:ascii="Verdana" w:eastAsia="Palatino Linotype" w:hAnsi="Verdana" w:cs="Tahoma"/>
          <w:color w:val="000000"/>
          <w:sz w:val="20"/>
          <w:szCs w:val="21"/>
        </w:rPr>
        <w:t>Enabled Aura Framework, by adding Aura Attributes and Aura Handlers for Events to focus on Logic and Interactions in Lightning Applications.</w:t>
      </w:r>
    </w:p>
    <w:p w14:paraId="0244CDFD" w14:textId="77777777" w:rsidR="002560BB" w:rsidRPr="00D83705" w:rsidRDefault="002560BB" w:rsidP="002560BB">
      <w:pPr>
        <w:pStyle w:val="ListParagraph"/>
        <w:numPr>
          <w:ilvl w:val="0"/>
          <w:numId w:val="5"/>
        </w:numPr>
        <w:pBdr>
          <w:top w:val="nil"/>
          <w:left w:val="nil"/>
          <w:bottom w:val="nil"/>
          <w:right w:val="nil"/>
          <w:between w:val="nil"/>
        </w:pBdr>
        <w:shd w:val="clear" w:color="auto" w:fill="FFFFFF"/>
        <w:spacing w:after="0" w:line="240" w:lineRule="auto"/>
        <w:jc w:val="both"/>
        <w:rPr>
          <w:rFonts w:ascii="Verdana" w:eastAsia="Palatino Linotype" w:hAnsi="Verdana" w:cs="Tahoma"/>
          <w:color w:val="000000"/>
          <w:sz w:val="20"/>
          <w:szCs w:val="21"/>
        </w:rPr>
      </w:pPr>
      <w:r w:rsidRPr="00D83705">
        <w:rPr>
          <w:rFonts w:ascii="Verdana" w:eastAsia="Palatino Linotype" w:hAnsi="Verdana" w:cs="Tahoma"/>
          <w:color w:val="000000"/>
          <w:sz w:val="20"/>
          <w:szCs w:val="21"/>
        </w:rPr>
        <w:lastRenderedPageBreak/>
        <w:t>Worked on designing and developing Lightning Community Builder and developed Lightning Components using Aura framework for the Insurance groups.</w:t>
      </w:r>
    </w:p>
    <w:p w14:paraId="249F071A" w14:textId="77777777" w:rsidR="002560BB" w:rsidRPr="00D83705" w:rsidRDefault="002560BB" w:rsidP="002560BB">
      <w:pPr>
        <w:pStyle w:val="ListParagraph"/>
        <w:numPr>
          <w:ilvl w:val="0"/>
          <w:numId w:val="5"/>
        </w:numPr>
        <w:pBdr>
          <w:top w:val="nil"/>
          <w:left w:val="nil"/>
          <w:bottom w:val="nil"/>
          <w:right w:val="nil"/>
          <w:between w:val="nil"/>
        </w:pBdr>
        <w:shd w:val="clear" w:color="auto" w:fill="FFFFFF"/>
        <w:spacing w:after="0" w:line="240" w:lineRule="auto"/>
        <w:jc w:val="both"/>
        <w:rPr>
          <w:rFonts w:ascii="Verdana" w:eastAsia="Palatino Linotype" w:hAnsi="Verdana" w:cs="Tahoma"/>
          <w:color w:val="000000"/>
          <w:sz w:val="20"/>
          <w:szCs w:val="21"/>
        </w:rPr>
      </w:pPr>
      <w:r w:rsidRPr="00D83705">
        <w:rPr>
          <w:rFonts w:ascii="Verdana" w:eastAsia="Palatino Linotype" w:hAnsi="Verdana" w:cs="Tahoma"/>
          <w:color w:val="000000"/>
          <w:sz w:val="20"/>
          <w:szCs w:val="21"/>
        </w:rPr>
        <w:t>Developed robust Lightning Pages using aura framework and placed them on the community builder.</w:t>
      </w:r>
    </w:p>
    <w:p w14:paraId="03E04007" w14:textId="77777777" w:rsidR="002560BB" w:rsidRPr="00D83705" w:rsidRDefault="002560BB" w:rsidP="002560BB">
      <w:pPr>
        <w:pStyle w:val="ListParagraph"/>
        <w:numPr>
          <w:ilvl w:val="0"/>
          <w:numId w:val="5"/>
        </w:numPr>
        <w:pBdr>
          <w:top w:val="nil"/>
          <w:left w:val="nil"/>
          <w:bottom w:val="nil"/>
          <w:right w:val="nil"/>
          <w:between w:val="nil"/>
        </w:pBdr>
        <w:shd w:val="clear" w:color="auto" w:fill="FFFFFF"/>
        <w:spacing w:after="0" w:line="240" w:lineRule="auto"/>
        <w:jc w:val="both"/>
        <w:rPr>
          <w:rFonts w:ascii="Verdana" w:eastAsia="Palatino Linotype" w:hAnsi="Verdana" w:cs="Tahoma"/>
          <w:color w:val="000000"/>
          <w:sz w:val="20"/>
          <w:szCs w:val="21"/>
        </w:rPr>
      </w:pPr>
      <w:r w:rsidRPr="00D83705">
        <w:rPr>
          <w:rFonts w:ascii="Verdana" w:eastAsia="Palatino Linotype" w:hAnsi="Verdana" w:cs="Tahoma"/>
          <w:color w:val="000000"/>
          <w:sz w:val="20"/>
          <w:szCs w:val="21"/>
        </w:rPr>
        <w:t>Tested apps by appending multiple components to a Lightning Application thereby deployed Applications from Sandbox to Production.</w:t>
      </w:r>
    </w:p>
    <w:p w14:paraId="4D04ECE9" w14:textId="77777777" w:rsidR="002560BB" w:rsidRPr="00D83705" w:rsidRDefault="002560BB" w:rsidP="002560BB">
      <w:pPr>
        <w:pStyle w:val="ListParagraph"/>
        <w:numPr>
          <w:ilvl w:val="0"/>
          <w:numId w:val="5"/>
        </w:numPr>
        <w:pBdr>
          <w:top w:val="nil"/>
          <w:left w:val="nil"/>
          <w:bottom w:val="nil"/>
          <w:right w:val="nil"/>
          <w:between w:val="nil"/>
        </w:pBdr>
        <w:shd w:val="clear" w:color="auto" w:fill="FFFFFF"/>
        <w:spacing w:after="0" w:line="240" w:lineRule="auto"/>
        <w:jc w:val="both"/>
        <w:rPr>
          <w:rFonts w:ascii="Verdana" w:eastAsia="Palatino Linotype" w:hAnsi="Verdana" w:cs="Tahoma"/>
          <w:color w:val="000000"/>
          <w:sz w:val="20"/>
          <w:szCs w:val="21"/>
        </w:rPr>
      </w:pPr>
      <w:r w:rsidRPr="00D83705">
        <w:rPr>
          <w:rFonts w:ascii="Verdana" w:eastAsia="Palatino Linotype" w:hAnsi="Verdana" w:cs="Tahoma"/>
          <w:color w:val="000000"/>
          <w:sz w:val="20"/>
          <w:szCs w:val="21"/>
        </w:rPr>
        <w:t>Worked on development and maintenance of Sales &amp; Service Clouds. Implemented DML operations of Inserting and Updating records.</w:t>
      </w:r>
    </w:p>
    <w:p w14:paraId="51019277" w14:textId="77777777" w:rsidR="002560BB" w:rsidRPr="00D83705" w:rsidRDefault="002560BB" w:rsidP="002560BB">
      <w:pPr>
        <w:pStyle w:val="ListParagraph"/>
        <w:numPr>
          <w:ilvl w:val="0"/>
          <w:numId w:val="5"/>
        </w:numPr>
        <w:pBdr>
          <w:top w:val="nil"/>
          <w:left w:val="nil"/>
          <w:bottom w:val="nil"/>
          <w:right w:val="nil"/>
          <w:between w:val="nil"/>
        </w:pBdr>
        <w:shd w:val="clear" w:color="auto" w:fill="FFFFFF"/>
        <w:spacing w:after="0" w:line="240" w:lineRule="auto"/>
        <w:jc w:val="both"/>
        <w:rPr>
          <w:rFonts w:ascii="Verdana" w:eastAsia="Palatino Linotype" w:hAnsi="Verdana" w:cs="Tahoma"/>
          <w:color w:val="000000"/>
          <w:sz w:val="20"/>
          <w:szCs w:val="21"/>
        </w:rPr>
      </w:pPr>
      <w:r w:rsidRPr="00D83705">
        <w:rPr>
          <w:rFonts w:ascii="Verdana" w:eastAsia="Palatino Linotype" w:hAnsi="Verdana" w:cs="Tahoma"/>
          <w:color w:val="000000"/>
          <w:sz w:val="20"/>
          <w:szCs w:val="21"/>
        </w:rPr>
        <w:t>Understand client advisory needs and customize Salesforce Insurance Cloud to support advisory services.</w:t>
      </w:r>
    </w:p>
    <w:p w14:paraId="445CC7AE" w14:textId="77777777" w:rsidR="002560BB" w:rsidRPr="00D83705" w:rsidRDefault="002560BB" w:rsidP="002560BB">
      <w:pPr>
        <w:pStyle w:val="ListParagraph"/>
        <w:numPr>
          <w:ilvl w:val="0"/>
          <w:numId w:val="5"/>
        </w:numPr>
        <w:pBdr>
          <w:top w:val="nil"/>
          <w:left w:val="nil"/>
          <w:bottom w:val="nil"/>
          <w:right w:val="nil"/>
          <w:between w:val="nil"/>
        </w:pBdr>
        <w:shd w:val="clear" w:color="auto" w:fill="FFFFFF"/>
        <w:spacing w:after="0" w:line="240" w:lineRule="auto"/>
        <w:jc w:val="both"/>
        <w:rPr>
          <w:rFonts w:ascii="Verdana" w:eastAsia="Palatino Linotype" w:hAnsi="Verdana" w:cs="Tahoma"/>
          <w:color w:val="000000"/>
          <w:sz w:val="20"/>
          <w:szCs w:val="21"/>
        </w:rPr>
      </w:pPr>
      <w:r w:rsidRPr="00D83705">
        <w:rPr>
          <w:rFonts w:ascii="Verdana" w:eastAsia="Palatino Linotype" w:hAnsi="Verdana" w:cs="Tahoma"/>
          <w:color w:val="000000"/>
          <w:sz w:val="20"/>
          <w:szCs w:val="21"/>
        </w:rPr>
        <w:t>Involved in Salesforce.com Application Setup activities and customized the objects to match the functional needs of the organization.</w:t>
      </w:r>
    </w:p>
    <w:p w14:paraId="36653FFE" w14:textId="77777777" w:rsidR="002560BB" w:rsidRPr="00D83705" w:rsidRDefault="002560BB" w:rsidP="002560BB">
      <w:pPr>
        <w:pStyle w:val="ListParagraph"/>
        <w:numPr>
          <w:ilvl w:val="0"/>
          <w:numId w:val="5"/>
        </w:numPr>
        <w:pBdr>
          <w:top w:val="nil"/>
          <w:left w:val="nil"/>
          <w:bottom w:val="nil"/>
          <w:right w:val="nil"/>
          <w:between w:val="nil"/>
        </w:pBdr>
        <w:shd w:val="clear" w:color="auto" w:fill="FFFFFF"/>
        <w:spacing w:after="0" w:line="240" w:lineRule="auto"/>
        <w:jc w:val="both"/>
        <w:rPr>
          <w:rFonts w:ascii="Verdana" w:eastAsia="Palatino Linotype" w:hAnsi="Verdana" w:cs="Tahoma"/>
          <w:color w:val="000000"/>
          <w:sz w:val="20"/>
          <w:szCs w:val="21"/>
        </w:rPr>
      </w:pPr>
      <w:r w:rsidRPr="00D83705">
        <w:rPr>
          <w:rFonts w:ascii="Verdana" w:eastAsia="Palatino Linotype" w:hAnsi="Verdana" w:cs="Tahoma"/>
          <w:color w:val="000000"/>
          <w:sz w:val="20"/>
          <w:szCs w:val="21"/>
        </w:rPr>
        <w:t>Created and executed data workflows to guarantee richer, actionable, and high-quality customer data.</w:t>
      </w:r>
    </w:p>
    <w:p w14:paraId="6554CEAF" w14:textId="77777777" w:rsidR="002560BB" w:rsidRPr="00D83705" w:rsidRDefault="002560BB" w:rsidP="002560BB">
      <w:pPr>
        <w:pStyle w:val="ListParagraph"/>
        <w:numPr>
          <w:ilvl w:val="0"/>
          <w:numId w:val="5"/>
        </w:numPr>
        <w:pBdr>
          <w:top w:val="nil"/>
          <w:left w:val="nil"/>
          <w:bottom w:val="nil"/>
          <w:right w:val="nil"/>
          <w:between w:val="nil"/>
        </w:pBdr>
        <w:shd w:val="clear" w:color="auto" w:fill="FFFFFF"/>
        <w:spacing w:after="0" w:line="240" w:lineRule="auto"/>
        <w:jc w:val="both"/>
        <w:rPr>
          <w:rFonts w:ascii="Verdana" w:eastAsia="Palatino Linotype" w:hAnsi="Verdana" w:cs="Tahoma"/>
          <w:color w:val="000000"/>
          <w:sz w:val="20"/>
          <w:szCs w:val="21"/>
        </w:rPr>
      </w:pPr>
      <w:r w:rsidRPr="00D83705">
        <w:rPr>
          <w:rFonts w:ascii="Verdana" w:eastAsia="Palatino Linotype" w:hAnsi="Verdana" w:cs="Tahoma"/>
          <w:color w:val="000000"/>
          <w:sz w:val="20"/>
          <w:szCs w:val="21"/>
        </w:rPr>
        <w:t>Slack and Salesforce were integrated to improve workflow efficiency, foster teamwork, and facilitate communication among advisory teams.</w:t>
      </w:r>
    </w:p>
    <w:p w14:paraId="018A007F" w14:textId="77777777" w:rsidR="00F823DB" w:rsidRPr="00D83705" w:rsidRDefault="002560BB" w:rsidP="002560BB">
      <w:pPr>
        <w:pStyle w:val="ListParagraph"/>
        <w:numPr>
          <w:ilvl w:val="0"/>
          <w:numId w:val="5"/>
        </w:numPr>
        <w:pBdr>
          <w:top w:val="nil"/>
          <w:left w:val="nil"/>
          <w:bottom w:val="nil"/>
          <w:right w:val="nil"/>
          <w:between w:val="nil"/>
        </w:pBdr>
        <w:shd w:val="clear" w:color="auto" w:fill="FFFFFF"/>
        <w:spacing w:after="0" w:line="240" w:lineRule="auto"/>
        <w:jc w:val="both"/>
        <w:rPr>
          <w:rFonts w:ascii="Verdana" w:eastAsia="Palatino Linotype" w:hAnsi="Verdana" w:cs="Tahoma"/>
          <w:color w:val="000000"/>
          <w:sz w:val="20"/>
          <w:szCs w:val="21"/>
        </w:rPr>
      </w:pPr>
      <w:r w:rsidRPr="00D83705">
        <w:rPr>
          <w:rFonts w:ascii="Verdana" w:eastAsia="Palatino Linotype" w:hAnsi="Verdana" w:cs="Tahoma"/>
          <w:color w:val="000000"/>
          <w:sz w:val="20"/>
          <w:szCs w:val="21"/>
        </w:rPr>
        <w:t>Applied advanced analytics to find opportunities, trends, and places where advising services may be improved.</w:t>
      </w:r>
    </w:p>
    <w:p w14:paraId="2641B159" w14:textId="77777777" w:rsidR="002560BB" w:rsidRPr="00D83705" w:rsidRDefault="002560BB" w:rsidP="002560BB">
      <w:pPr>
        <w:pStyle w:val="ListParagraph"/>
        <w:pBdr>
          <w:top w:val="nil"/>
          <w:left w:val="nil"/>
          <w:bottom w:val="nil"/>
          <w:right w:val="nil"/>
          <w:between w:val="nil"/>
        </w:pBdr>
        <w:shd w:val="clear" w:color="auto" w:fill="FFFFFF"/>
        <w:spacing w:after="0" w:line="240" w:lineRule="auto"/>
        <w:jc w:val="both"/>
        <w:rPr>
          <w:rFonts w:ascii="Verdana" w:eastAsia="Palatino Linotype" w:hAnsi="Verdana" w:cs="Tahoma"/>
          <w:color w:val="000000"/>
          <w:sz w:val="20"/>
          <w:szCs w:val="21"/>
        </w:rPr>
      </w:pPr>
    </w:p>
    <w:p w14:paraId="413D796D" w14:textId="77777777" w:rsidR="002560BB" w:rsidRPr="00D83705" w:rsidRDefault="002560BB" w:rsidP="00F823DB">
      <w:pPr>
        <w:pStyle w:val="Header"/>
        <w:rPr>
          <w:rFonts w:ascii="Verdana" w:hAnsi="Verdana" w:cs="Tahoma"/>
          <w:b/>
          <w:bCs/>
          <w:sz w:val="19"/>
          <w:szCs w:val="19"/>
        </w:rPr>
      </w:pPr>
      <w:r w:rsidRPr="00D83705">
        <w:rPr>
          <w:rFonts w:ascii="Verdana" w:hAnsi="Verdana" w:cs="Tahoma"/>
          <w:b/>
          <w:bCs/>
          <w:sz w:val="19"/>
          <w:szCs w:val="19"/>
        </w:rPr>
        <w:t xml:space="preserve">Client: </w:t>
      </w:r>
      <w:r w:rsidR="00F823DB" w:rsidRPr="00D83705">
        <w:rPr>
          <w:rFonts w:ascii="Verdana" w:hAnsi="Verdana" w:cs="Tahoma"/>
          <w:b/>
          <w:bCs/>
          <w:sz w:val="19"/>
          <w:szCs w:val="19"/>
        </w:rPr>
        <w:t>S</w:t>
      </w:r>
      <w:r w:rsidRPr="00D83705">
        <w:rPr>
          <w:rFonts w:ascii="Verdana" w:hAnsi="Verdana" w:cs="Tahoma"/>
          <w:b/>
          <w:bCs/>
          <w:sz w:val="19"/>
          <w:szCs w:val="19"/>
        </w:rPr>
        <w:t>martwaves Innovations, Hyderabad                      Sep 2020 – Aug 2023</w:t>
      </w:r>
      <w:r w:rsidR="00F823DB" w:rsidRPr="00D83705">
        <w:rPr>
          <w:rFonts w:ascii="Verdana" w:hAnsi="Verdana" w:cs="Tahoma"/>
          <w:b/>
          <w:bCs/>
          <w:sz w:val="19"/>
          <w:szCs w:val="19"/>
        </w:rPr>
        <w:t xml:space="preserve"> </w:t>
      </w:r>
    </w:p>
    <w:p w14:paraId="6E68249F" w14:textId="77777777" w:rsidR="00F823DB" w:rsidRPr="00D83705" w:rsidRDefault="002560BB" w:rsidP="00F823DB">
      <w:pPr>
        <w:pStyle w:val="Header"/>
        <w:rPr>
          <w:rFonts w:ascii="Verdana" w:hAnsi="Verdana" w:cs="Tahoma"/>
          <w:b/>
          <w:bCs/>
          <w:sz w:val="19"/>
          <w:szCs w:val="19"/>
        </w:rPr>
      </w:pPr>
      <w:r w:rsidRPr="00D83705">
        <w:rPr>
          <w:rFonts w:ascii="Verdana" w:hAnsi="Verdana" w:cs="Tahoma"/>
          <w:b/>
          <w:bCs/>
          <w:sz w:val="19"/>
          <w:szCs w:val="19"/>
        </w:rPr>
        <w:t>Salesforce Developer</w:t>
      </w:r>
      <w:r w:rsidR="00F823DB" w:rsidRPr="00D83705">
        <w:rPr>
          <w:rFonts w:ascii="Verdana" w:hAnsi="Verdana" w:cs="Tahoma"/>
          <w:b/>
          <w:bCs/>
          <w:sz w:val="19"/>
          <w:szCs w:val="19"/>
        </w:rPr>
        <w:t xml:space="preserve"> </w:t>
      </w:r>
    </w:p>
    <w:p w14:paraId="2C51DE00" w14:textId="77777777" w:rsidR="002560BB" w:rsidRPr="00D83705" w:rsidRDefault="002560BB" w:rsidP="00F823DB">
      <w:pPr>
        <w:pStyle w:val="Header"/>
        <w:rPr>
          <w:rFonts w:ascii="Verdana" w:hAnsi="Verdana" w:cs="Tahoma"/>
          <w:b/>
          <w:bCs/>
          <w:sz w:val="19"/>
          <w:szCs w:val="19"/>
        </w:rPr>
      </w:pPr>
      <w:r w:rsidRPr="00D83705">
        <w:rPr>
          <w:rFonts w:ascii="Verdana" w:hAnsi="Verdana" w:cs="Tahoma"/>
          <w:b/>
          <w:bCs/>
          <w:sz w:val="19"/>
          <w:szCs w:val="19"/>
        </w:rPr>
        <w:t xml:space="preserve"> </w:t>
      </w:r>
    </w:p>
    <w:p w14:paraId="5BBE71C0" w14:textId="77777777" w:rsidR="002560BB" w:rsidRPr="00D83705" w:rsidRDefault="002560BB" w:rsidP="002560BB">
      <w:pPr>
        <w:pStyle w:val="ListParagraph"/>
        <w:numPr>
          <w:ilvl w:val="0"/>
          <w:numId w:val="4"/>
        </w:numPr>
        <w:spacing w:after="100" w:afterAutospacing="1" w:line="240" w:lineRule="auto"/>
        <w:rPr>
          <w:rFonts w:ascii="Verdana" w:eastAsia="Times New Roman" w:hAnsi="Verdana" w:cs="Tahoma"/>
          <w:sz w:val="19"/>
          <w:szCs w:val="19"/>
        </w:rPr>
      </w:pPr>
      <w:r w:rsidRPr="00D83705">
        <w:rPr>
          <w:rFonts w:ascii="Verdana" w:eastAsia="Times New Roman" w:hAnsi="Verdana" w:cs="Tahoma"/>
          <w:sz w:val="19"/>
          <w:szCs w:val="19"/>
        </w:rPr>
        <w:t>Developed and maintained Salesforce Lightning Web Components (LWC), Aura Components, Visualforce Pages, and Apex Classes to create scalable, user-friendly applications in Sales Cloud and Service Cloud.</w:t>
      </w:r>
    </w:p>
    <w:p w14:paraId="341EC517" w14:textId="77777777" w:rsidR="002560BB" w:rsidRPr="00D83705" w:rsidRDefault="002560BB" w:rsidP="002560BB">
      <w:pPr>
        <w:pStyle w:val="ListParagraph"/>
        <w:numPr>
          <w:ilvl w:val="0"/>
          <w:numId w:val="4"/>
        </w:numPr>
        <w:spacing w:before="100" w:beforeAutospacing="1" w:after="100" w:afterAutospacing="1" w:line="240" w:lineRule="auto"/>
        <w:rPr>
          <w:rFonts w:ascii="Verdana" w:eastAsia="Times New Roman" w:hAnsi="Verdana" w:cs="Tahoma"/>
          <w:sz w:val="19"/>
          <w:szCs w:val="19"/>
        </w:rPr>
      </w:pPr>
      <w:r w:rsidRPr="00D83705">
        <w:rPr>
          <w:rFonts w:ascii="Verdana" w:eastAsia="Times New Roman" w:hAnsi="Verdana" w:cs="Tahoma"/>
          <w:sz w:val="19"/>
          <w:szCs w:val="19"/>
        </w:rPr>
        <w:t>Designed and implemented custom objects, fields, relationships, record types, page layouts, compact layouts, and Lightning App Pages to meet complex business requirements.</w:t>
      </w:r>
    </w:p>
    <w:p w14:paraId="1B7BE43E" w14:textId="77777777" w:rsidR="002560BB" w:rsidRPr="00D83705" w:rsidRDefault="002560BB" w:rsidP="002560BB">
      <w:pPr>
        <w:pStyle w:val="ListParagraph"/>
        <w:numPr>
          <w:ilvl w:val="0"/>
          <w:numId w:val="4"/>
        </w:numPr>
        <w:spacing w:before="100" w:beforeAutospacing="1" w:after="100" w:afterAutospacing="1" w:line="240" w:lineRule="auto"/>
        <w:rPr>
          <w:rFonts w:ascii="Verdana" w:eastAsia="Times New Roman" w:hAnsi="Verdana" w:cs="Tahoma"/>
          <w:sz w:val="19"/>
          <w:szCs w:val="19"/>
        </w:rPr>
      </w:pPr>
      <w:r w:rsidRPr="00D83705">
        <w:rPr>
          <w:rFonts w:ascii="Verdana" w:eastAsia="Times New Roman" w:hAnsi="Verdana" w:cs="Tahoma"/>
          <w:sz w:val="19"/>
          <w:szCs w:val="19"/>
        </w:rPr>
        <w:t>Built bulk-safe Apex triggers, handler classes, and asynchronous Apex (Batch, Queueable, Scheduled) to automate processes staying within governor limits.</w:t>
      </w:r>
    </w:p>
    <w:p w14:paraId="7AEFCCAD" w14:textId="77777777" w:rsidR="002560BB" w:rsidRPr="00D83705" w:rsidRDefault="002560BB" w:rsidP="002560BB">
      <w:pPr>
        <w:pStyle w:val="ListParagraph"/>
        <w:numPr>
          <w:ilvl w:val="0"/>
          <w:numId w:val="4"/>
        </w:numPr>
        <w:spacing w:before="100" w:beforeAutospacing="1" w:after="100" w:afterAutospacing="1" w:line="240" w:lineRule="auto"/>
        <w:rPr>
          <w:rFonts w:ascii="Verdana" w:eastAsia="Times New Roman" w:hAnsi="Verdana" w:cs="Tahoma"/>
          <w:sz w:val="19"/>
          <w:szCs w:val="19"/>
        </w:rPr>
      </w:pPr>
      <w:r w:rsidRPr="00D83705">
        <w:rPr>
          <w:rFonts w:ascii="Verdana" w:eastAsia="Times New Roman" w:hAnsi="Verdana" w:cs="Tahoma"/>
          <w:sz w:val="19"/>
          <w:szCs w:val="19"/>
        </w:rPr>
        <w:t>Created advanced Flows, Process Builder automations, workflow rules, approval processes, and validation rules to streamline lead conversion, case management, and opportunity tracking.</w:t>
      </w:r>
    </w:p>
    <w:p w14:paraId="5C8C04DA" w14:textId="77777777" w:rsidR="002560BB" w:rsidRPr="00D83705" w:rsidRDefault="002560BB" w:rsidP="002560BB">
      <w:pPr>
        <w:pStyle w:val="ListParagraph"/>
        <w:numPr>
          <w:ilvl w:val="0"/>
          <w:numId w:val="4"/>
        </w:numPr>
        <w:spacing w:before="100" w:beforeAutospacing="1" w:after="100" w:afterAutospacing="1" w:line="240" w:lineRule="auto"/>
        <w:rPr>
          <w:rFonts w:ascii="Verdana" w:eastAsia="Times New Roman" w:hAnsi="Verdana" w:cs="Tahoma"/>
          <w:sz w:val="19"/>
          <w:szCs w:val="19"/>
        </w:rPr>
      </w:pPr>
      <w:r w:rsidRPr="00D83705">
        <w:rPr>
          <w:rFonts w:ascii="Verdana" w:eastAsia="Times New Roman" w:hAnsi="Verdana" w:cs="Tahoma"/>
          <w:sz w:val="19"/>
          <w:szCs w:val="19"/>
        </w:rPr>
        <w:t>Wrote optimized SOQL and SOSL queries for high-performance data retrieval, applying selective filtering and query optimization techniques to improve efficiency.</w:t>
      </w:r>
    </w:p>
    <w:p w14:paraId="02A310B7" w14:textId="094006E9" w:rsidR="002560BB" w:rsidRPr="00D83705" w:rsidRDefault="009E6E3F" w:rsidP="002560BB">
      <w:pPr>
        <w:pStyle w:val="ListParagraph"/>
        <w:numPr>
          <w:ilvl w:val="0"/>
          <w:numId w:val="4"/>
        </w:numPr>
        <w:spacing w:before="100" w:beforeAutospacing="1" w:after="100" w:afterAutospacing="1" w:line="240" w:lineRule="auto"/>
        <w:rPr>
          <w:rFonts w:ascii="Verdana" w:eastAsia="Times New Roman" w:hAnsi="Verdana" w:cs="Tahoma"/>
          <w:sz w:val="19"/>
          <w:szCs w:val="19"/>
        </w:rPr>
      </w:pPr>
      <w:r w:rsidRPr="009E6E3F">
        <w:rPr>
          <w:rFonts w:ascii="Verdana" w:eastAsia="Times New Roman" w:hAnsi="Verdana" w:cs="Tahoma"/>
          <w:sz w:val="19"/>
          <w:szCs w:val="19"/>
        </w:rPr>
        <w:t>Integrated Salesforce with external systems using MuleSoft Anypoint Platform, REST API, SOAP API, Named Credentials, callouts, Platform Events, and Change Data Capture, enabling real-time data sync with ERP and third-party apps</w:t>
      </w:r>
      <w:r w:rsidR="002560BB" w:rsidRPr="00D83705">
        <w:rPr>
          <w:rFonts w:ascii="Verdana" w:eastAsia="Times New Roman" w:hAnsi="Verdana" w:cs="Tahoma"/>
          <w:sz w:val="19"/>
          <w:szCs w:val="19"/>
        </w:rPr>
        <w:t>.</w:t>
      </w:r>
    </w:p>
    <w:p w14:paraId="44C4F713" w14:textId="77777777" w:rsidR="002560BB" w:rsidRPr="00D83705" w:rsidRDefault="002560BB" w:rsidP="002560BB">
      <w:pPr>
        <w:pStyle w:val="ListParagraph"/>
        <w:numPr>
          <w:ilvl w:val="0"/>
          <w:numId w:val="4"/>
        </w:numPr>
        <w:spacing w:before="100" w:beforeAutospacing="1" w:after="100" w:afterAutospacing="1" w:line="240" w:lineRule="auto"/>
        <w:rPr>
          <w:rFonts w:ascii="Verdana" w:eastAsia="Times New Roman" w:hAnsi="Verdana" w:cs="Tahoma"/>
          <w:sz w:val="19"/>
          <w:szCs w:val="19"/>
        </w:rPr>
      </w:pPr>
      <w:r w:rsidRPr="00D83705">
        <w:rPr>
          <w:rFonts w:ascii="Verdana" w:eastAsia="Times New Roman" w:hAnsi="Verdana" w:cs="Tahoma"/>
          <w:sz w:val="19"/>
          <w:szCs w:val="19"/>
        </w:rPr>
        <w:t>Implemented data migration strategies for large records using Data Loader, Workbench, and Data Import Wizard, ensuring high data integrity through duplicate management and backups.</w:t>
      </w:r>
    </w:p>
    <w:p w14:paraId="53476F64" w14:textId="77777777" w:rsidR="002560BB" w:rsidRPr="00D83705" w:rsidRDefault="002560BB" w:rsidP="002560BB">
      <w:pPr>
        <w:pStyle w:val="ListParagraph"/>
        <w:numPr>
          <w:ilvl w:val="0"/>
          <w:numId w:val="4"/>
        </w:numPr>
        <w:spacing w:before="100" w:beforeAutospacing="1" w:after="100" w:afterAutospacing="1" w:line="240" w:lineRule="auto"/>
        <w:rPr>
          <w:rFonts w:ascii="Verdana" w:eastAsia="Times New Roman" w:hAnsi="Verdana" w:cs="Tahoma"/>
          <w:sz w:val="19"/>
          <w:szCs w:val="19"/>
        </w:rPr>
      </w:pPr>
      <w:r w:rsidRPr="00D83705">
        <w:rPr>
          <w:rFonts w:ascii="Verdana" w:eastAsia="Times New Roman" w:hAnsi="Verdana" w:cs="Tahoma"/>
          <w:sz w:val="19"/>
          <w:szCs w:val="19"/>
        </w:rPr>
        <w:t>Created dynamic dashboards, joined reports, and custom report types for actionable business insights, leveraging Salesforce data visualization best practices.</w:t>
      </w:r>
    </w:p>
    <w:p w14:paraId="768937DA" w14:textId="77777777" w:rsidR="002560BB" w:rsidRPr="00D83705" w:rsidRDefault="002560BB" w:rsidP="002560BB">
      <w:pPr>
        <w:pStyle w:val="ListParagraph"/>
        <w:numPr>
          <w:ilvl w:val="0"/>
          <w:numId w:val="4"/>
        </w:numPr>
        <w:spacing w:before="100" w:beforeAutospacing="1" w:after="100" w:afterAutospacing="1" w:line="240" w:lineRule="auto"/>
        <w:rPr>
          <w:rFonts w:ascii="Verdana" w:eastAsia="Times New Roman" w:hAnsi="Verdana" w:cs="Tahoma"/>
          <w:sz w:val="19"/>
          <w:szCs w:val="19"/>
        </w:rPr>
      </w:pPr>
      <w:r w:rsidRPr="00D83705">
        <w:rPr>
          <w:rFonts w:ascii="Verdana" w:eastAsia="Times New Roman" w:hAnsi="Verdana" w:cs="Tahoma"/>
          <w:sz w:val="19"/>
          <w:szCs w:val="19"/>
        </w:rPr>
        <w:t>Managed Salesforce security via profiles, permission sets, role hierarchy, sharing rules, and org-wide defaults, ensuring compliance with data access policies.</w:t>
      </w:r>
    </w:p>
    <w:p w14:paraId="09308EF3" w14:textId="77777777" w:rsidR="002560BB" w:rsidRPr="00D83705" w:rsidRDefault="002560BB" w:rsidP="002560BB">
      <w:pPr>
        <w:pStyle w:val="ListParagraph"/>
        <w:numPr>
          <w:ilvl w:val="0"/>
          <w:numId w:val="4"/>
        </w:numPr>
        <w:spacing w:before="100" w:beforeAutospacing="1" w:after="100" w:afterAutospacing="1" w:line="240" w:lineRule="auto"/>
        <w:rPr>
          <w:rFonts w:ascii="Verdana" w:eastAsia="Times New Roman" w:hAnsi="Verdana" w:cs="Tahoma"/>
          <w:sz w:val="19"/>
          <w:szCs w:val="19"/>
        </w:rPr>
      </w:pPr>
      <w:r w:rsidRPr="00D83705">
        <w:rPr>
          <w:rFonts w:ascii="Verdana" w:eastAsia="Times New Roman" w:hAnsi="Verdana" w:cs="Tahoma"/>
          <w:sz w:val="19"/>
          <w:szCs w:val="19"/>
        </w:rPr>
        <w:t>Applied SLDS styling in LWC for a consistent UI and integrated JavaScript (Promises, async/await, DOM manipulation) and third-party libraries (Chart.js, D3.js) for enhanced data visualization in Salesforce.</w:t>
      </w:r>
    </w:p>
    <w:p w14:paraId="26E8B15B" w14:textId="77777777" w:rsidR="002560BB" w:rsidRPr="00D83705" w:rsidRDefault="002560BB" w:rsidP="002560BB">
      <w:pPr>
        <w:pStyle w:val="ListParagraph"/>
        <w:numPr>
          <w:ilvl w:val="0"/>
          <w:numId w:val="4"/>
        </w:numPr>
        <w:spacing w:before="100" w:beforeAutospacing="1" w:after="100" w:afterAutospacing="1" w:line="240" w:lineRule="auto"/>
        <w:rPr>
          <w:rFonts w:ascii="Verdana" w:eastAsia="Times New Roman" w:hAnsi="Verdana" w:cs="Tahoma"/>
          <w:sz w:val="19"/>
          <w:szCs w:val="19"/>
        </w:rPr>
      </w:pPr>
      <w:r w:rsidRPr="00D83705">
        <w:rPr>
          <w:rFonts w:ascii="Verdana" w:eastAsia="Times New Roman" w:hAnsi="Verdana" w:cs="Tahoma"/>
          <w:sz w:val="19"/>
          <w:szCs w:val="19"/>
        </w:rPr>
        <w:t>Led sandbox management, change set deployments, Salesforce DX builds, and CI/CD processes via Copado and Gearset, improving release quality and reducing deployment time.</w:t>
      </w:r>
    </w:p>
    <w:p w14:paraId="47E8C8EC" w14:textId="77777777" w:rsidR="002560BB" w:rsidRPr="00D83705" w:rsidRDefault="002560BB" w:rsidP="002560BB">
      <w:pPr>
        <w:pStyle w:val="ListParagraph"/>
        <w:numPr>
          <w:ilvl w:val="0"/>
          <w:numId w:val="4"/>
        </w:numPr>
        <w:spacing w:before="100" w:beforeAutospacing="1" w:after="100" w:afterAutospacing="1" w:line="240" w:lineRule="auto"/>
        <w:rPr>
          <w:rFonts w:ascii="Verdana" w:eastAsia="Times New Roman" w:hAnsi="Verdana" w:cs="Tahoma"/>
          <w:sz w:val="19"/>
          <w:szCs w:val="19"/>
        </w:rPr>
      </w:pPr>
      <w:r w:rsidRPr="00D83705">
        <w:rPr>
          <w:rFonts w:ascii="Verdana" w:eastAsia="Times New Roman" w:hAnsi="Verdana" w:cs="Tahoma"/>
          <w:sz w:val="19"/>
          <w:szCs w:val="19"/>
        </w:rPr>
        <w:t>Collaborated in Agile environments using JIRA for sprint planning, daily stand-ups, and backlog grooming.</w:t>
      </w:r>
    </w:p>
    <w:p w14:paraId="4870EFE8" w14:textId="77777777" w:rsidR="002560BB" w:rsidRPr="00D83705" w:rsidRDefault="002560BB" w:rsidP="00861D73">
      <w:pPr>
        <w:pStyle w:val="ListParagraph"/>
        <w:numPr>
          <w:ilvl w:val="0"/>
          <w:numId w:val="4"/>
        </w:numPr>
        <w:tabs>
          <w:tab w:val="center" w:pos="4680"/>
          <w:tab w:val="right" w:pos="9360"/>
        </w:tabs>
        <w:spacing w:before="100" w:beforeAutospacing="1" w:after="0" w:afterAutospacing="1" w:line="240" w:lineRule="auto"/>
        <w:rPr>
          <w:rFonts w:ascii="Tahoma" w:eastAsia="Times New Roman" w:hAnsi="Tahoma" w:cs="Tahoma"/>
          <w:sz w:val="19"/>
          <w:szCs w:val="19"/>
        </w:rPr>
      </w:pPr>
      <w:r w:rsidRPr="00D83705">
        <w:rPr>
          <w:rFonts w:ascii="Verdana" w:eastAsia="Times New Roman" w:hAnsi="Verdana" w:cs="Tahoma"/>
          <w:sz w:val="19"/>
          <w:szCs w:val="19"/>
        </w:rPr>
        <w:t>Utilized VS Code, Postman, ANT Migration Tool, AppExchange solutions, and Agile Accelerator for development, testing, and deployment</w:t>
      </w:r>
      <w:r w:rsidRPr="00D83705">
        <w:rPr>
          <w:rFonts w:ascii="Tahoma" w:eastAsia="Times New Roman" w:hAnsi="Tahoma" w:cs="Tahoma"/>
          <w:sz w:val="19"/>
          <w:szCs w:val="19"/>
        </w:rPr>
        <w:t>.</w:t>
      </w:r>
    </w:p>
    <w:sectPr w:rsidR="002560BB" w:rsidRPr="00D837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6" type="#_x0000_t75" style="width:8.5pt;height:9.5pt" o:bullet="t">
        <v:imagedata r:id="rId1" o:title=""/>
      </v:shape>
    </w:pict>
  </w:numPicBullet>
  <w:abstractNum w:abstractNumId="0" w15:restartNumberingAfterBreak="0">
    <w:nsid w:val="011E1988"/>
    <w:multiLevelType w:val="multilevel"/>
    <w:tmpl w:val="76669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75719A"/>
    <w:multiLevelType w:val="multilevel"/>
    <w:tmpl w:val="0675719A"/>
    <w:lvl w:ilvl="0">
      <w:start w:val="1"/>
      <w:numFmt w:val="bullet"/>
      <w:lvlText w:val=""/>
      <w:lvlPicBulletId w:val="0"/>
      <w:lvlJc w:val="left"/>
      <w:pPr>
        <w:tabs>
          <w:tab w:val="left" w:pos="720"/>
        </w:tabs>
        <w:ind w:left="720" w:hanging="360"/>
      </w:pPr>
      <w:rPr>
        <w:rFonts w:ascii="Symbol" w:hAnsi="Symbol" w:hint="default"/>
      </w:rPr>
    </w:lvl>
    <w:lvl w:ilvl="1">
      <w:start w:val="1"/>
      <w:numFmt w:val="bullet"/>
      <w:lvlText w:val=""/>
      <w:lvlJc w:val="left"/>
      <w:pPr>
        <w:tabs>
          <w:tab w:val="left" w:pos="1440"/>
        </w:tabs>
        <w:ind w:left="1440" w:hanging="360"/>
      </w:pPr>
      <w:rPr>
        <w:rFonts w:ascii="Symbol" w:hAnsi="Symbol" w:hint="default"/>
      </w:rPr>
    </w:lvl>
    <w:lvl w:ilvl="2">
      <w:start w:val="1"/>
      <w:numFmt w:val="bullet"/>
      <w:lvlText w:val=""/>
      <w:lvlJc w:val="left"/>
      <w:pPr>
        <w:tabs>
          <w:tab w:val="left" w:pos="2160"/>
        </w:tabs>
        <w:ind w:left="2160" w:hanging="360"/>
      </w:pPr>
      <w:rPr>
        <w:rFonts w:ascii="Symbol" w:hAnsi="Symbol"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
      <w:lvlJc w:val="left"/>
      <w:pPr>
        <w:tabs>
          <w:tab w:val="left" w:pos="3600"/>
        </w:tabs>
        <w:ind w:left="3600" w:hanging="360"/>
      </w:pPr>
      <w:rPr>
        <w:rFonts w:ascii="Symbol" w:hAnsi="Symbol" w:hint="default"/>
      </w:rPr>
    </w:lvl>
    <w:lvl w:ilvl="5">
      <w:start w:val="1"/>
      <w:numFmt w:val="bullet"/>
      <w:lvlText w:val=""/>
      <w:lvlJc w:val="left"/>
      <w:pPr>
        <w:tabs>
          <w:tab w:val="left" w:pos="4320"/>
        </w:tabs>
        <w:ind w:left="4320" w:hanging="360"/>
      </w:pPr>
      <w:rPr>
        <w:rFonts w:ascii="Symbol" w:hAnsi="Symbol"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
      <w:lvlJc w:val="left"/>
      <w:pPr>
        <w:tabs>
          <w:tab w:val="left" w:pos="5760"/>
        </w:tabs>
        <w:ind w:left="5760" w:hanging="360"/>
      </w:pPr>
      <w:rPr>
        <w:rFonts w:ascii="Symbol" w:hAnsi="Symbol" w:hint="default"/>
      </w:rPr>
    </w:lvl>
    <w:lvl w:ilvl="8">
      <w:start w:val="1"/>
      <w:numFmt w:val="bullet"/>
      <w:lvlText w:val=""/>
      <w:lvlJc w:val="left"/>
      <w:pPr>
        <w:tabs>
          <w:tab w:val="left" w:pos="6480"/>
        </w:tabs>
        <w:ind w:left="6480" w:hanging="360"/>
      </w:pPr>
      <w:rPr>
        <w:rFonts w:ascii="Symbol" w:hAnsi="Symbol" w:hint="default"/>
      </w:rPr>
    </w:lvl>
  </w:abstractNum>
  <w:abstractNum w:abstractNumId="2" w15:restartNumberingAfterBreak="0">
    <w:nsid w:val="39C91C93"/>
    <w:multiLevelType w:val="hybridMultilevel"/>
    <w:tmpl w:val="C15A1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3BB6F11"/>
    <w:multiLevelType w:val="hybridMultilevel"/>
    <w:tmpl w:val="5D700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75A1A54"/>
    <w:multiLevelType w:val="multilevel"/>
    <w:tmpl w:val="775A1A5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79917CC9"/>
    <w:multiLevelType w:val="hybridMultilevel"/>
    <w:tmpl w:val="0B229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0451200">
    <w:abstractNumId w:val="1"/>
  </w:num>
  <w:num w:numId="2" w16cid:durableId="1235621655">
    <w:abstractNumId w:val="2"/>
  </w:num>
  <w:num w:numId="3" w16cid:durableId="2044359515">
    <w:abstractNumId w:val="0"/>
  </w:num>
  <w:num w:numId="4" w16cid:durableId="1907062307">
    <w:abstractNumId w:val="4"/>
  </w:num>
  <w:num w:numId="5" w16cid:durableId="282350818">
    <w:abstractNumId w:val="5"/>
  </w:num>
  <w:num w:numId="6" w16cid:durableId="1940066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23DB"/>
    <w:rsid w:val="002560BB"/>
    <w:rsid w:val="003355B9"/>
    <w:rsid w:val="00597903"/>
    <w:rsid w:val="0063643C"/>
    <w:rsid w:val="00676C4C"/>
    <w:rsid w:val="008452DB"/>
    <w:rsid w:val="009E6E3F"/>
    <w:rsid w:val="00B90BEF"/>
    <w:rsid w:val="00CF1009"/>
    <w:rsid w:val="00CF694F"/>
    <w:rsid w:val="00D83705"/>
    <w:rsid w:val="00F823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D9BC2"/>
  <w15:chartTrackingRefBased/>
  <w15:docId w15:val="{E6A75C44-C182-4030-8AA6-57DBBE2FD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F823DB"/>
    <w:pPr>
      <w:tabs>
        <w:tab w:val="center" w:pos="4680"/>
        <w:tab w:val="right" w:pos="9360"/>
      </w:tabs>
      <w:spacing w:after="0" w:line="240" w:lineRule="auto"/>
    </w:pPr>
    <w:rPr>
      <w:kern w:val="2"/>
      <w:sz w:val="24"/>
      <w:szCs w:val="24"/>
      <w14:ligatures w14:val="standardContextual"/>
    </w:rPr>
  </w:style>
  <w:style w:type="character" w:customStyle="1" w:styleId="HeaderChar">
    <w:name w:val="Header Char"/>
    <w:basedOn w:val="DefaultParagraphFont"/>
    <w:link w:val="Header"/>
    <w:uiPriority w:val="99"/>
    <w:qFormat/>
    <w:rsid w:val="00F823DB"/>
    <w:rPr>
      <w:kern w:val="2"/>
      <w:sz w:val="24"/>
      <w:szCs w:val="24"/>
      <w14:ligatures w14:val="standardContextual"/>
    </w:rPr>
  </w:style>
  <w:style w:type="character" w:styleId="Hyperlink">
    <w:name w:val="Hyperlink"/>
    <w:basedOn w:val="DefaultParagraphFont"/>
    <w:uiPriority w:val="99"/>
    <w:unhideWhenUsed/>
    <w:qFormat/>
    <w:rsid w:val="00F823DB"/>
    <w:rPr>
      <w:color w:val="0563C1" w:themeColor="hyperlink"/>
      <w:u w:val="single"/>
    </w:rPr>
  </w:style>
  <w:style w:type="character" w:customStyle="1" w:styleId="divdocumentright-box">
    <w:name w:val="div_document_right-box"/>
    <w:basedOn w:val="DefaultParagraphFont"/>
    <w:qFormat/>
    <w:rsid w:val="00F823DB"/>
  </w:style>
  <w:style w:type="paragraph" w:styleId="ListParagraph">
    <w:name w:val="List Paragraph"/>
    <w:aliases w:val="list1,b1,List Paragraph Char Char,Number_1,Normal Sentence,ListPar1,new,SGLText List Paragraph,List Paragraph2,List Paragraph11,List Paragraph21,lp1,Colorful List - Accent 11"/>
    <w:basedOn w:val="Normal"/>
    <w:link w:val="ListParagraphChar"/>
    <w:uiPriority w:val="34"/>
    <w:qFormat/>
    <w:rsid w:val="00F823DB"/>
    <w:pPr>
      <w:ind w:left="720"/>
      <w:contextualSpacing/>
    </w:pPr>
  </w:style>
  <w:style w:type="table" w:styleId="TableGrid">
    <w:name w:val="Table Grid"/>
    <w:basedOn w:val="TableNormal"/>
    <w:uiPriority w:val="39"/>
    <w:rsid w:val="00F823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ist1 Char,b1 Char,List Paragraph Char Char Char,Number_1 Char,Normal Sentence Char,ListPar1 Char,new Char,SGLText List Paragraph Char,List Paragraph2 Char,List Paragraph11 Char,List Paragraph21 Char,lp1 Char"/>
    <w:basedOn w:val="DefaultParagraphFont"/>
    <w:link w:val="ListParagraph"/>
    <w:uiPriority w:val="34"/>
    <w:qFormat/>
    <w:rsid w:val="002560BB"/>
  </w:style>
  <w:style w:type="paragraph" w:styleId="NormalWeb">
    <w:name w:val="Normal (Web)"/>
    <w:basedOn w:val="Normal"/>
    <w:uiPriority w:val="99"/>
    <w:unhideWhenUsed/>
    <w:rsid w:val="00D8370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7486566">
      <w:bodyDiv w:val="1"/>
      <w:marLeft w:val="0"/>
      <w:marRight w:val="0"/>
      <w:marTop w:val="0"/>
      <w:marBottom w:val="0"/>
      <w:divBdr>
        <w:top w:val="none" w:sz="0" w:space="0" w:color="auto"/>
        <w:left w:val="none" w:sz="0" w:space="0" w:color="auto"/>
        <w:bottom w:val="none" w:sz="0" w:space="0" w:color="auto"/>
        <w:right w:val="none" w:sz="0" w:space="0" w:color="auto"/>
      </w:divBdr>
    </w:div>
    <w:div w:id="808285251">
      <w:bodyDiv w:val="1"/>
      <w:marLeft w:val="0"/>
      <w:marRight w:val="0"/>
      <w:marTop w:val="0"/>
      <w:marBottom w:val="0"/>
      <w:divBdr>
        <w:top w:val="none" w:sz="0" w:space="0" w:color="auto"/>
        <w:left w:val="none" w:sz="0" w:space="0" w:color="auto"/>
        <w:bottom w:val="none" w:sz="0" w:space="0" w:color="auto"/>
        <w:right w:val="none" w:sz="0" w:space="0" w:color="auto"/>
      </w:divBdr>
    </w:div>
    <w:div w:id="1490170375">
      <w:bodyDiv w:val="1"/>
      <w:marLeft w:val="0"/>
      <w:marRight w:val="0"/>
      <w:marTop w:val="0"/>
      <w:marBottom w:val="0"/>
      <w:divBdr>
        <w:top w:val="none" w:sz="0" w:space="0" w:color="auto"/>
        <w:left w:val="none" w:sz="0" w:space="0" w:color="auto"/>
        <w:bottom w:val="none" w:sz="0" w:space="0" w:color="auto"/>
        <w:right w:val="none" w:sz="0" w:space="0" w:color="auto"/>
      </w:divBdr>
    </w:div>
    <w:div w:id="2004239297">
      <w:bodyDiv w:val="1"/>
      <w:marLeft w:val="0"/>
      <w:marRight w:val="0"/>
      <w:marTop w:val="0"/>
      <w:marBottom w:val="0"/>
      <w:divBdr>
        <w:top w:val="none" w:sz="0" w:space="0" w:color="auto"/>
        <w:left w:val="none" w:sz="0" w:space="0" w:color="auto"/>
        <w:bottom w:val="none" w:sz="0" w:space="0" w:color="auto"/>
        <w:right w:val="none" w:sz="0" w:space="0" w:color="auto"/>
      </w:divBdr>
    </w:div>
    <w:div w:id="2009400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4.svg"/><Relationship Id="rId12" Type="http://schemas.openxmlformats.org/officeDocument/2006/relationships/hyperlink" Target="https://www.salesforce.com/trailblazer/msomesh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png"/><Relationship Id="rId11" Type="http://schemas.openxmlformats.org/officeDocument/2006/relationships/image" Target="media/image8.sv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image" Target="media/image6.sv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TotalTime>
  <Pages>3</Pages>
  <Words>1296</Words>
  <Characters>7391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Phani Bhushan</dc:creator>
  <cp:keywords/>
  <dc:description/>
  <cp:lastModifiedBy>Mavillapalli Somesh</cp:lastModifiedBy>
  <cp:revision>5</cp:revision>
  <dcterms:created xsi:type="dcterms:W3CDTF">2025-09-08T21:10:00Z</dcterms:created>
  <dcterms:modified xsi:type="dcterms:W3CDTF">2025-09-25T15:36:00Z</dcterms:modified>
</cp:coreProperties>
</file>